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E3172" w14:textId="77777777" w:rsidR="000623DB" w:rsidRDefault="000623DB"/>
    <w:p w14:paraId="43C6ECA0" w14:textId="77777777" w:rsidR="004E5A1B" w:rsidRDefault="004E5A1B"/>
    <w:p w14:paraId="41709463" w14:textId="77777777" w:rsidR="004E5A1B" w:rsidRDefault="004E5A1B"/>
    <w:p w14:paraId="716090F6" w14:textId="77777777" w:rsidR="0054158A" w:rsidRDefault="0054158A" w:rsidP="009301B0">
      <w:pPr>
        <w:spacing w:line="360" w:lineRule="auto"/>
        <w:rPr>
          <w:rFonts w:ascii="Marker Felt" w:hAnsi="Marker Felt"/>
          <w:b/>
          <w:color w:val="548DD4"/>
        </w:rPr>
      </w:pPr>
    </w:p>
    <w:p w14:paraId="6104F7F6" w14:textId="270DBA4D" w:rsidR="009301B0" w:rsidRDefault="009301B0" w:rsidP="009301B0">
      <w:pPr>
        <w:jc w:val="center"/>
        <w:rPr>
          <w:rFonts w:ascii="Kristen ITC" w:hAnsi="Kristen ITC"/>
          <w:b/>
          <w:sz w:val="28"/>
          <w:szCs w:val="28"/>
        </w:rPr>
      </w:pPr>
      <w:r w:rsidRPr="009E758F">
        <w:rPr>
          <w:rFonts w:ascii="Kristen ITC" w:hAnsi="Kristen ITC"/>
          <w:b/>
          <w:sz w:val="28"/>
          <w:szCs w:val="28"/>
        </w:rPr>
        <w:t xml:space="preserve">REGISTRATION AGREEMENT </w:t>
      </w:r>
      <w:r w:rsidR="00096492">
        <w:rPr>
          <w:rFonts w:ascii="Kristen ITC" w:hAnsi="Kristen ITC"/>
          <w:b/>
          <w:sz w:val="28"/>
          <w:szCs w:val="28"/>
        </w:rPr>
        <w:t>2018-2019</w:t>
      </w:r>
    </w:p>
    <w:p w14:paraId="77E5DB30" w14:textId="77777777" w:rsidR="009301B0" w:rsidRPr="00FA5012" w:rsidRDefault="009301B0" w:rsidP="009301B0">
      <w:pPr>
        <w:jc w:val="center"/>
        <w:rPr>
          <w:rFonts w:ascii="Kristen ITC" w:hAnsi="Kristen ITC"/>
          <w:b/>
          <w:sz w:val="28"/>
          <w:szCs w:val="28"/>
        </w:rPr>
      </w:pPr>
    </w:p>
    <w:p w14:paraId="16A974C2" w14:textId="77777777" w:rsidR="009301B0" w:rsidRPr="009E758F" w:rsidRDefault="009301B0" w:rsidP="009301B0">
      <w:pPr>
        <w:rPr>
          <w:b/>
        </w:rPr>
      </w:pPr>
      <w:r w:rsidRPr="009E758F">
        <w:rPr>
          <w:b/>
        </w:rPr>
        <w:t>STUDENT NAME:_________________</w:t>
      </w:r>
      <w:r>
        <w:rPr>
          <w:b/>
        </w:rPr>
        <w:t>_______________________</w:t>
      </w:r>
      <w:r w:rsidRPr="009E758F">
        <w:rPr>
          <w:b/>
        </w:rPr>
        <w:t>___________________</w:t>
      </w:r>
    </w:p>
    <w:p w14:paraId="7DF0E886" w14:textId="77777777" w:rsidR="009301B0" w:rsidRPr="009E758F" w:rsidRDefault="009301B0" w:rsidP="009301B0">
      <w:pPr>
        <w:rPr>
          <w:b/>
        </w:rPr>
      </w:pPr>
      <w:r w:rsidRPr="009E758F">
        <w:rPr>
          <w:b/>
        </w:rPr>
        <w:t>DATE OF BIRTH:________________</w:t>
      </w:r>
      <w:r>
        <w:rPr>
          <w:b/>
        </w:rPr>
        <w:t>_______________________</w:t>
      </w:r>
      <w:r w:rsidRPr="009E758F">
        <w:rPr>
          <w:b/>
        </w:rPr>
        <w:t>____________________</w:t>
      </w:r>
    </w:p>
    <w:p w14:paraId="1E1569C6" w14:textId="1896B3B3" w:rsidR="009301B0" w:rsidRDefault="00B2086A" w:rsidP="009301B0">
      <w:pPr>
        <w:rPr>
          <w:b/>
        </w:rPr>
      </w:pPr>
      <w:r>
        <w:rPr>
          <w:b/>
        </w:rPr>
        <w:t>2018-2019</w:t>
      </w:r>
      <w:r w:rsidR="009301B0" w:rsidRPr="009E758F">
        <w:rPr>
          <w:b/>
        </w:rPr>
        <w:t xml:space="preserve"> GRADE LEVEL:_____________________________</w:t>
      </w:r>
    </w:p>
    <w:p w14:paraId="51C32DF9" w14:textId="77777777" w:rsidR="003A3148" w:rsidRPr="009E758F" w:rsidRDefault="003A3148" w:rsidP="009301B0">
      <w:pPr>
        <w:rPr>
          <w:b/>
        </w:rPr>
      </w:pPr>
    </w:p>
    <w:p w14:paraId="3687859B" w14:textId="77777777" w:rsidR="009301B0" w:rsidRPr="009E758F" w:rsidRDefault="009301B0" w:rsidP="009301B0">
      <w:pPr>
        <w:rPr>
          <w:b/>
        </w:rPr>
      </w:pPr>
      <w:r w:rsidRPr="009E758F">
        <w:rPr>
          <w:b/>
        </w:rPr>
        <w:t>STREET ADDRESS:__________________</w:t>
      </w:r>
      <w:r>
        <w:rPr>
          <w:b/>
        </w:rPr>
        <w:t>_______________________</w:t>
      </w:r>
      <w:r w:rsidRPr="009E758F">
        <w:rPr>
          <w:b/>
        </w:rPr>
        <w:t>_________________</w:t>
      </w:r>
    </w:p>
    <w:p w14:paraId="54EAF6CE" w14:textId="77777777" w:rsidR="00844C0D" w:rsidRDefault="009301B0" w:rsidP="009301B0">
      <w:pPr>
        <w:rPr>
          <w:b/>
        </w:rPr>
      </w:pPr>
      <w:r w:rsidRPr="009E758F">
        <w:rPr>
          <w:b/>
        </w:rPr>
        <w:t>HOME PHONE NUMB</w:t>
      </w:r>
      <w:r>
        <w:rPr>
          <w:b/>
        </w:rPr>
        <w:t>ER:______</w:t>
      </w:r>
      <w:r w:rsidR="00844C0D">
        <w:rPr>
          <w:b/>
        </w:rPr>
        <w:t>______________</w:t>
      </w:r>
      <w:r>
        <w:rPr>
          <w:b/>
        </w:rPr>
        <w:t>___________</w:t>
      </w:r>
    </w:p>
    <w:p w14:paraId="081D5963" w14:textId="272988BC" w:rsidR="009301B0" w:rsidRDefault="009301B0" w:rsidP="009301B0">
      <w:pPr>
        <w:rPr>
          <w:b/>
        </w:rPr>
      </w:pPr>
      <w:r w:rsidRPr="009E758F">
        <w:rPr>
          <w:b/>
        </w:rPr>
        <w:t>CELL PHONE N</w:t>
      </w:r>
      <w:r>
        <w:rPr>
          <w:b/>
        </w:rPr>
        <w:t>UMBER:__________________</w:t>
      </w:r>
      <w:r w:rsidRPr="009E758F">
        <w:rPr>
          <w:b/>
        </w:rPr>
        <w:t>____</w:t>
      </w:r>
      <w:r w:rsidR="00844C0D">
        <w:rPr>
          <w:b/>
        </w:rPr>
        <w:t>__________</w:t>
      </w:r>
    </w:p>
    <w:p w14:paraId="68FAE8C7" w14:textId="0B62B565" w:rsidR="009301B0" w:rsidRDefault="00381620" w:rsidP="009301B0">
      <w:pPr>
        <w:rPr>
          <w:b/>
        </w:rPr>
      </w:pPr>
      <w:r>
        <w:rPr>
          <w:b/>
        </w:rPr>
        <w:t xml:space="preserve">PARENT </w:t>
      </w:r>
      <w:bookmarkStart w:id="0" w:name="_GoBack"/>
      <w:bookmarkEnd w:id="0"/>
      <w:r w:rsidR="009301B0">
        <w:rPr>
          <w:b/>
        </w:rPr>
        <w:t>EMAIL ADDRESS:__________________________</w:t>
      </w:r>
      <w:r w:rsidR="00844C0D">
        <w:rPr>
          <w:b/>
        </w:rPr>
        <w:t>____</w:t>
      </w:r>
      <w:r w:rsidR="009301B0">
        <w:rPr>
          <w:b/>
        </w:rPr>
        <w:t>_________</w:t>
      </w:r>
    </w:p>
    <w:p w14:paraId="7D64C1EB" w14:textId="77777777" w:rsidR="009301B0" w:rsidRPr="009E758F" w:rsidRDefault="009301B0" w:rsidP="009301B0">
      <w:pPr>
        <w:rPr>
          <w:b/>
        </w:rPr>
      </w:pPr>
    </w:p>
    <w:p w14:paraId="1D704C55" w14:textId="77777777" w:rsidR="009301B0" w:rsidRDefault="009301B0" w:rsidP="009301B0">
      <w:pPr>
        <w:rPr>
          <w:b/>
        </w:rPr>
      </w:pPr>
      <w:r w:rsidRPr="00EB0C13">
        <w:rPr>
          <w:b/>
        </w:rPr>
        <w:t xml:space="preserve">EMERGENCY CONTACT INFORMATION </w:t>
      </w:r>
    </w:p>
    <w:p w14:paraId="6E58797D" w14:textId="77777777" w:rsidR="00096492" w:rsidRDefault="00096492" w:rsidP="009301B0">
      <w:pPr>
        <w:rPr>
          <w:b/>
        </w:rPr>
      </w:pPr>
    </w:p>
    <w:p w14:paraId="7CC114DF" w14:textId="502F27A8" w:rsidR="009301B0" w:rsidRPr="00096492" w:rsidRDefault="009301B0" w:rsidP="009301B0">
      <w:pPr>
        <w:jc w:val="center"/>
        <w:rPr>
          <w:b/>
          <w:i/>
          <w:sz w:val="18"/>
          <w:szCs w:val="18"/>
        </w:rPr>
      </w:pPr>
      <w:r w:rsidRPr="00096492">
        <w:rPr>
          <w:b/>
          <w:i/>
          <w:sz w:val="18"/>
          <w:szCs w:val="18"/>
          <w:highlight w:val="yellow"/>
        </w:rPr>
        <w:t>(These are the only individuals allowed to pick up the student. You may attach more names to this application.</w:t>
      </w:r>
      <w:r w:rsidR="00096492" w:rsidRPr="00096492">
        <w:rPr>
          <w:b/>
          <w:i/>
          <w:sz w:val="18"/>
          <w:szCs w:val="18"/>
          <w:highlight w:val="yellow"/>
        </w:rPr>
        <w:t xml:space="preserve"> All students will be dismissed at 5:40 pm each day and must stay for the duration of the program. If you need to pick up your child early on a particular day, you must write a note/email to the program office prior to school dismissal.</w:t>
      </w:r>
      <w:r w:rsidRPr="00096492">
        <w:rPr>
          <w:b/>
          <w:i/>
          <w:sz w:val="18"/>
          <w:szCs w:val="18"/>
          <w:highlight w:val="yellow"/>
        </w:rPr>
        <w:t>)</w:t>
      </w:r>
    </w:p>
    <w:p w14:paraId="39E5FFA8" w14:textId="77777777" w:rsidR="009301B0" w:rsidRPr="009301B0" w:rsidRDefault="009301B0" w:rsidP="009301B0">
      <w:pPr>
        <w:jc w:val="center"/>
        <w:rPr>
          <w:b/>
          <w:sz w:val="22"/>
          <w:szCs w:val="22"/>
        </w:rPr>
      </w:pPr>
    </w:p>
    <w:tbl>
      <w:tblPr>
        <w:tblStyle w:val="TableGrid"/>
        <w:tblW w:w="0" w:type="auto"/>
        <w:tblLook w:val="04A0" w:firstRow="1" w:lastRow="0" w:firstColumn="1" w:lastColumn="0" w:noHBand="0" w:noVBand="1"/>
      </w:tblPr>
      <w:tblGrid>
        <w:gridCol w:w="3451"/>
        <w:gridCol w:w="2461"/>
        <w:gridCol w:w="2944"/>
      </w:tblGrid>
      <w:tr w:rsidR="009301B0" w14:paraId="202B5A9A" w14:textId="77777777" w:rsidTr="006E056F">
        <w:tc>
          <w:tcPr>
            <w:tcW w:w="3798" w:type="dxa"/>
          </w:tcPr>
          <w:p w14:paraId="164AB583" w14:textId="77777777" w:rsidR="009301B0" w:rsidRPr="009E758F" w:rsidRDefault="009301B0" w:rsidP="006E056F">
            <w:pPr>
              <w:jc w:val="center"/>
              <w:rPr>
                <w:b/>
              </w:rPr>
            </w:pPr>
            <w:r w:rsidRPr="009E758F">
              <w:rPr>
                <w:b/>
              </w:rPr>
              <w:t>Name</w:t>
            </w:r>
          </w:p>
        </w:tc>
        <w:tc>
          <w:tcPr>
            <w:tcW w:w="2586" w:type="dxa"/>
          </w:tcPr>
          <w:p w14:paraId="4B2217DD" w14:textId="77777777" w:rsidR="009301B0" w:rsidRPr="009E758F" w:rsidRDefault="009301B0" w:rsidP="006E056F">
            <w:pPr>
              <w:jc w:val="center"/>
              <w:rPr>
                <w:b/>
              </w:rPr>
            </w:pPr>
            <w:r w:rsidRPr="009E758F">
              <w:rPr>
                <w:b/>
              </w:rPr>
              <w:t>Relationship</w:t>
            </w:r>
          </w:p>
        </w:tc>
        <w:tc>
          <w:tcPr>
            <w:tcW w:w="3192" w:type="dxa"/>
          </w:tcPr>
          <w:p w14:paraId="75FA58BE" w14:textId="77777777" w:rsidR="009301B0" w:rsidRPr="009E758F" w:rsidRDefault="009301B0" w:rsidP="006E056F">
            <w:pPr>
              <w:jc w:val="center"/>
              <w:rPr>
                <w:b/>
              </w:rPr>
            </w:pPr>
            <w:r w:rsidRPr="009E758F">
              <w:rPr>
                <w:b/>
              </w:rPr>
              <w:t>Phone Number</w:t>
            </w:r>
          </w:p>
        </w:tc>
      </w:tr>
      <w:tr w:rsidR="009301B0" w14:paraId="1794F253" w14:textId="77777777" w:rsidTr="006E056F">
        <w:tc>
          <w:tcPr>
            <w:tcW w:w="3798" w:type="dxa"/>
          </w:tcPr>
          <w:p w14:paraId="3A3F76E0" w14:textId="77777777" w:rsidR="009301B0" w:rsidRPr="009E758F" w:rsidRDefault="009301B0" w:rsidP="006E056F">
            <w:pPr>
              <w:rPr>
                <w:b/>
              </w:rPr>
            </w:pPr>
          </w:p>
        </w:tc>
        <w:tc>
          <w:tcPr>
            <w:tcW w:w="2586" w:type="dxa"/>
          </w:tcPr>
          <w:p w14:paraId="2FC03A4E" w14:textId="77777777" w:rsidR="009301B0" w:rsidRPr="009E758F" w:rsidRDefault="009301B0" w:rsidP="006E056F">
            <w:pPr>
              <w:jc w:val="center"/>
              <w:rPr>
                <w:b/>
              </w:rPr>
            </w:pPr>
          </w:p>
        </w:tc>
        <w:tc>
          <w:tcPr>
            <w:tcW w:w="3192" w:type="dxa"/>
          </w:tcPr>
          <w:p w14:paraId="7C898E63" w14:textId="77777777" w:rsidR="009301B0" w:rsidRDefault="009301B0" w:rsidP="006E056F">
            <w:pPr>
              <w:jc w:val="center"/>
              <w:rPr>
                <w:b/>
              </w:rPr>
            </w:pPr>
          </w:p>
          <w:p w14:paraId="442853D1" w14:textId="77777777" w:rsidR="009301B0" w:rsidRDefault="009301B0" w:rsidP="006E056F">
            <w:pPr>
              <w:jc w:val="center"/>
              <w:rPr>
                <w:b/>
              </w:rPr>
            </w:pPr>
          </w:p>
          <w:p w14:paraId="5A244979" w14:textId="77777777" w:rsidR="009301B0" w:rsidRDefault="009301B0" w:rsidP="006E056F">
            <w:pPr>
              <w:jc w:val="center"/>
              <w:rPr>
                <w:b/>
              </w:rPr>
            </w:pPr>
          </w:p>
          <w:p w14:paraId="3D238AE9" w14:textId="77777777" w:rsidR="009301B0" w:rsidRPr="009E758F" w:rsidRDefault="009301B0" w:rsidP="006E056F">
            <w:pPr>
              <w:jc w:val="center"/>
              <w:rPr>
                <w:b/>
              </w:rPr>
            </w:pPr>
          </w:p>
        </w:tc>
      </w:tr>
      <w:tr w:rsidR="009301B0" w14:paraId="0E654A3D" w14:textId="77777777" w:rsidTr="006E056F">
        <w:tc>
          <w:tcPr>
            <w:tcW w:w="3798" w:type="dxa"/>
          </w:tcPr>
          <w:p w14:paraId="48212049" w14:textId="77777777" w:rsidR="009301B0" w:rsidRPr="009E758F" w:rsidRDefault="009301B0" w:rsidP="006E056F">
            <w:pPr>
              <w:jc w:val="center"/>
              <w:rPr>
                <w:b/>
              </w:rPr>
            </w:pPr>
            <w:r w:rsidRPr="009E758F">
              <w:rPr>
                <w:b/>
              </w:rPr>
              <w:t>Name</w:t>
            </w:r>
          </w:p>
        </w:tc>
        <w:tc>
          <w:tcPr>
            <w:tcW w:w="2586" w:type="dxa"/>
          </w:tcPr>
          <w:p w14:paraId="39E06AF5" w14:textId="77777777" w:rsidR="009301B0" w:rsidRPr="009E758F" w:rsidRDefault="009301B0" w:rsidP="006E056F">
            <w:pPr>
              <w:jc w:val="center"/>
              <w:rPr>
                <w:b/>
              </w:rPr>
            </w:pPr>
            <w:r w:rsidRPr="009E758F">
              <w:rPr>
                <w:b/>
              </w:rPr>
              <w:t>Relationship</w:t>
            </w:r>
          </w:p>
        </w:tc>
        <w:tc>
          <w:tcPr>
            <w:tcW w:w="3192" w:type="dxa"/>
          </w:tcPr>
          <w:p w14:paraId="71741C0E" w14:textId="77777777" w:rsidR="009301B0" w:rsidRPr="009E758F" w:rsidRDefault="009301B0" w:rsidP="006E056F">
            <w:pPr>
              <w:jc w:val="center"/>
              <w:rPr>
                <w:b/>
              </w:rPr>
            </w:pPr>
            <w:r w:rsidRPr="009E758F">
              <w:rPr>
                <w:b/>
              </w:rPr>
              <w:t>Phone Number</w:t>
            </w:r>
          </w:p>
        </w:tc>
      </w:tr>
      <w:tr w:rsidR="009301B0" w14:paraId="200C57C3" w14:textId="77777777" w:rsidTr="006E056F">
        <w:tc>
          <w:tcPr>
            <w:tcW w:w="3798" w:type="dxa"/>
          </w:tcPr>
          <w:p w14:paraId="5EDDB118" w14:textId="77777777" w:rsidR="009301B0" w:rsidRPr="009E758F" w:rsidRDefault="009301B0" w:rsidP="006E056F">
            <w:pPr>
              <w:jc w:val="center"/>
              <w:rPr>
                <w:b/>
              </w:rPr>
            </w:pPr>
          </w:p>
        </w:tc>
        <w:tc>
          <w:tcPr>
            <w:tcW w:w="2586" w:type="dxa"/>
          </w:tcPr>
          <w:p w14:paraId="79DFC2A0" w14:textId="77777777" w:rsidR="009301B0" w:rsidRPr="009E758F" w:rsidRDefault="009301B0" w:rsidP="006E056F">
            <w:pPr>
              <w:jc w:val="center"/>
              <w:rPr>
                <w:b/>
              </w:rPr>
            </w:pPr>
          </w:p>
        </w:tc>
        <w:tc>
          <w:tcPr>
            <w:tcW w:w="3192" w:type="dxa"/>
          </w:tcPr>
          <w:p w14:paraId="183A7D52" w14:textId="77777777" w:rsidR="009301B0" w:rsidRDefault="009301B0" w:rsidP="006E056F">
            <w:pPr>
              <w:jc w:val="center"/>
              <w:rPr>
                <w:b/>
              </w:rPr>
            </w:pPr>
          </w:p>
          <w:p w14:paraId="16E67CBF" w14:textId="77777777" w:rsidR="009301B0" w:rsidRDefault="009301B0" w:rsidP="006E056F">
            <w:pPr>
              <w:jc w:val="center"/>
              <w:rPr>
                <w:b/>
              </w:rPr>
            </w:pPr>
          </w:p>
          <w:p w14:paraId="234C6994" w14:textId="77777777" w:rsidR="009301B0" w:rsidRDefault="009301B0" w:rsidP="006E056F">
            <w:pPr>
              <w:jc w:val="center"/>
              <w:rPr>
                <w:b/>
              </w:rPr>
            </w:pPr>
          </w:p>
          <w:p w14:paraId="457B2377" w14:textId="77777777" w:rsidR="009301B0" w:rsidRPr="009E758F" w:rsidRDefault="009301B0" w:rsidP="006E056F">
            <w:pPr>
              <w:jc w:val="center"/>
              <w:rPr>
                <w:b/>
              </w:rPr>
            </w:pPr>
          </w:p>
        </w:tc>
      </w:tr>
      <w:tr w:rsidR="009301B0" w14:paraId="50C431EA" w14:textId="77777777" w:rsidTr="006E056F">
        <w:tc>
          <w:tcPr>
            <w:tcW w:w="3798" w:type="dxa"/>
          </w:tcPr>
          <w:p w14:paraId="148F8AEA" w14:textId="77777777" w:rsidR="009301B0" w:rsidRPr="009E758F" w:rsidRDefault="009301B0" w:rsidP="006E056F">
            <w:pPr>
              <w:jc w:val="center"/>
              <w:rPr>
                <w:b/>
              </w:rPr>
            </w:pPr>
            <w:r w:rsidRPr="009E758F">
              <w:rPr>
                <w:b/>
              </w:rPr>
              <w:t>Name</w:t>
            </w:r>
          </w:p>
        </w:tc>
        <w:tc>
          <w:tcPr>
            <w:tcW w:w="2586" w:type="dxa"/>
          </w:tcPr>
          <w:p w14:paraId="61D0F9E3" w14:textId="77777777" w:rsidR="009301B0" w:rsidRPr="009E758F" w:rsidRDefault="009301B0" w:rsidP="006E056F">
            <w:pPr>
              <w:jc w:val="center"/>
              <w:rPr>
                <w:b/>
              </w:rPr>
            </w:pPr>
            <w:r w:rsidRPr="009E758F">
              <w:rPr>
                <w:b/>
              </w:rPr>
              <w:t>Relationship</w:t>
            </w:r>
          </w:p>
        </w:tc>
        <w:tc>
          <w:tcPr>
            <w:tcW w:w="3192" w:type="dxa"/>
          </w:tcPr>
          <w:p w14:paraId="290F733A" w14:textId="77777777" w:rsidR="009301B0" w:rsidRPr="009E758F" w:rsidRDefault="009301B0" w:rsidP="006E056F">
            <w:pPr>
              <w:jc w:val="center"/>
              <w:rPr>
                <w:b/>
              </w:rPr>
            </w:pPr>
            <w:r w:rsidRPr="009E758F">
              <w:rPr>
                <w:b/>
              </w:rPr>
              <w:t>Phone Number</w:t>
            </w:r>
          </w:p>
        </w:tc>
      </w:tr>
      <w:tr w:rsidR="009301B0" w14:paraId="24F8AE8F" w14:textId="77777777" w:rsidTr="006E056F">
        <w:tc>
          <w:tcPr>
            <w:tcW w:w="3798" w:type="dxa"/>
          </w:tcPr>
          <w:p w14:paraId="11BBC08B" w14:textId="77777777" w:rsidR="009301B0" w:rsidRDefault="009301B0" w:rsidP="006E056F">
            <w:pPr>
              <w:jc w:val="center"/>
              <w:rPr>
                <w:b/>
              </w:rPr>
            </w:pPr>
          </w:p>
          <w:p w14:paraId="6AD64280" w14:textId="77777777" w:rsidR="009301B0" w:rsidRPr="009E758F" w:rsidRDefault="009301B0" w:rsidP="006E056F">
            <w:pPr>
              <w:jc w:val="center"/>
              <w:rPr>
                <w:b/>
              </w:rPr>
            </w:pPr>
          </w:p>
        </w:tc>
        <w:tc>
          <w:tcPr>
            <w:tcW w:w="2586" w:type="dxa"/>
          </w:tcPr>
          <w:p w14:paraId="38C21692" w14:textId="77777777" w:rsidR="009301B0" w:rsidRPr="009E758F" w:rsidRDefault="009301B0" w:rsidP="006E056F">
            <w:pPr>
              <w:jc w:val="center"/>
              <w:rPr>
                <w:b/>
              </w:rPr>
            </w:pPr>
          </w:p>
        </w:tc>
        <w:tc>
          <w:tcPr>
            <w:tcW w:w="3192" w:type="dxa"/>
          </w:tcPr>
          <w:p w14:paraId="08E8B270" w14:textId="77777777" w:rsidR="009301B0" w:rsidRDefault="009301B0" w:rsidP="006E056F">
            <w:pPr>
              <w:jc w:val="center"/>
              <w:rPr>
                <w:b/>
              </w:rPr>
            </w:pPr>
          </w:p>
          <w:p w14:paraId="62122C88" w14:textId="77777777" w:rsidR="009301B0" w:rsidRDefault="009301B0" w:rsidP="006E056F">
            <w:pPr>
              <w:jc w:val="center"/>
              <w:rPr>
                <w:b/>
              </w:rPr>
            </w:pPr>
          </w:p>
          <w:p w14:paraId="6E433FEF" w14:textId="77777777" w:rsidR="009301B0" w:rsidRPr="009E758F" w:rsidRDefault="009301B0" w:rsidP="006E056F">
            <w:pPr>
              <w:jc w:val="center"/>
              <w:rPr>
                <w:b/>
              </w:rPr>
            </w:pPr>
          </w:p>
        </w:tc>
      </w:tr>
    </w:tbl>
    <w:p w14:paraId="46ECC368" w14:textId="77777777" w:rsidR="009301B0" w:rsidRDefault="009301B0" w:rsidP="009301B0">
      <w:pPr>
        <w:rPr>
          <w:b/>
          <w:sz w:val="18"/>
          <w:szCs w:val="18"/>
        </w:rPr>
      </w:pPr>
    </w:p>
    <w:p w14:paraId="7C2D9F17" w14:textId="39EBC7B5" w:rsidR="009301B0" w:rsidRPr="00860494" w:rsidRDefault="009301B0" w:rsidP="009301B0">
      <w:pPr>
        <w:rPr>
          <w:b/>
          <w:sz w:val="18"/>
          <w:szCs w:val="18"/>
        </w:rPr>
      </w:pPr>
      <w:r w:rsidRPr="00860494">
        <w:rPr>
          <w:b/>
          <w:sz w:val="18"/>
          <w:szCs w:val="18"/>
        </w:rPr>
        <w:t>I grant permission for my child to participate in the 21</w:t>
      </w:r>
      <w:r w:rsidRPr="00860494">
        <w:rPr>
          <w:b/>
          <w:sz w:val="18"/>
          <w:szCs w:val="18"/>
          <w:vertAlign w:val="superscript"/>
        </w:rPr>
        <w:t>st</w:t>
      </w:r>
      <w:r w:rsidRPr="00860494">
        <w:rPr>
          <w:b/>
          <w:sz w:val="18"/>
          <w:szCs w:val="18"/>
        </w:rPr>
        <w:t xml:space="preserve"> CCLC Program at Soehl Middle School. I give my child permission to walk home after program dismissal if no one is there to pick them up.</w:t>
      </w:r>
    </w:p>
    <w:p w14:paraId="7D3D2CDD" w14:textId="77777777" w:rsidR="009301B0" w:rsidRDefault="009301B0" w:rsidP="009301B0">
      <w:pPr>
        <w:rPr>
          <w:b/>
          <w:sz w:val="18"/>
          <w:szCs w:val="18"/>
        </w:rPr>
      </w:pPr>
      <w:r w:rsidRPr="00860494">
        <w:rPr>
          <w:b/>
          <w:sz w:val="18"/>
          <w:szCs w:val="18"/>
        </w:rPr>
        <w:t>I agree to these 21</w:t>
      </w:r>
      <w:r w:rsidRPr="00860494">
        <w:rPr>
          <w:b/>
          <w:sz w:val="18"/>
          <w:szCs w:val="18"/>
          <w:vertAlign w:val="superscript"/>
        </w:rPr>
        <w:t>st</w:t>
      </w:r>
      <w:r w:rsidRPr="00860494">
        <w:rPr>
          <w:b/>
          <w:sz w:val="18"/>
          <w:szCs w:val="18"/>
        </w:rPr>
        <w:t xml:space="preserve"> CCLC terms and conditions:</w:t>
      </w:r>
    </w:p>
    <w:p w14:paraId="041134DE" w14:textId="77777777" w:rsidR="009301B0" w:rsidRDefault="009301B0" w:rsidP="009301B0">
      <w:pPr>
        <w:rPr>
          <w:b/>
          <w:sz w:val="18"/>
          <w:szCs w:val="18"/>
        </w:rPr>
      </w:pPr>
    </w:p>
    <w:p w14:paraId="2325E079" w14:textId="77777777" w:rsidR="009301B0" w:rsidRPr="00860494" w:rsidRDefault="009301B0" w:rsidP="009301B0">
      <w:pPr>
        <w:rPr>
          <w:b/>
          <w:sz w:val="18"/>
          <w:szCs w:val="18"/>
        </w:rPr>
      </w:pPr>
    </w:p>
    <w:p w14:paraId="2EEF0FB3" w14:textId="77777777" w:rsidR="009301B0" w:rsidRDefault="009301B0" w:rsidP="009301B0">
      <w:pPr>
        <w:rPr>
          <w:b/>
          <w:sz w:val="18"/>
          <w:szCs w:val="18"/>
        </w:rPr>
      </w:pPr>
      <w:r w:rsidRPr="00860494">
        <w:rPr>
          <w:b/>
          <w:sz w:val="18"/>
          <w:szCs w:val="18"/>
        </w:rPr>
        <w:t>Parent/Guardian Signature:________________________________</w:t>
      </w:r>
      <w:r>
        <w:rPr>
          <w:b/>
          <w:sz w:val="18"/>
          <w:szCs w:val="18"/>
        </w:rPr>
        <w:t>____________</w:t>
      </w:r>
      <w:r w:rsidRPr="00860494">
        <w:rPr>
          <w:b/>
          <w:sz w:val="18"/>
          <w:szCs w:val="18"/>
        </w:rPr>
        <w:t>_______</w:t>
      </w:r>
    </w:p>
    <w:p w14:paraId="25594FD6" w14:textId="77777777" w:rsidR="00096492" w:rsidRDefault="00096492" w:rsidP="009301B0">
      <w:pPr>
        <w:rPr>
          <w:b/>
          <w:sz w:val="18"/>
          <w:szCs w:val="18"/>
        </w:rPr>
      </w:pPr>
    </w:p>
    <w:p w14:paraId="6E4EC400" w14:textId="77777777" w:rsidR="00844C0D" w:rsidRDefault="00844C0D" w:rsidP="00F16832">
      <w:pPr>
        <w:jc w:val="center"/>
        <w:rPr>
          <w:b/>
          <w:sz w:val="18"/>
          <w:szCs w:val="18"/>
        </w:rPr>
      </w:pPr>
    </w:p>
    <w:p w14:paraId="05920331" w14:textId="5339ABD1" w:rsidR="00F16832" w:rsidRPr="00096492" w:rsidRDefault="00F16832" w:rsidP="00096492">
      <w:pPr>
        <w:jc w:val="center"/>
        <w:rPr>
          <w:rStyle w:val="Emphasis"/>
          <w:b/>
          <w:i w:val="0"/>
          <w:iCs w:val="0"/>
          <w:sz w:val="18"/>
          <w:szCs w:val="18"/>
        </w:rPr>
      </w:pPr>
      <w:r>
        <w:rPr>
          <w:b/>
          <w:sz w:val="18"/>
          <w:szCs w:val="18"/>
        </w:rPr>
        <w:t>“The 21</w:t>
      </w:r>
      <w:r w:rsidRPr="00F16832">
        <w:rPr>
          <w:b/>
          <w:sz w:val="18"/>
          <w:szCs w:val="18"/>
          <w:vertAlign w:val="superscript"/>
        </w:rPr>
        <w:t>st</w:t>
      </w:r>
      <w:r>
        <w:rPr>
          <w:b/>
          <w:sz w:val="18"/>
          <w:szCs w:val="18"/>
        </w:rPr>
        <w:t xml:space="preserve"> CCLC program is 100% federally-funded under the Every Student Succeeds Act (ESSA), title IV, Part B of the 21</w:t>
      </w:r>
      <w:r w:rsidRPr="00F16832">
        <w:rPr>
          <w:b/>
          <w:sz w:val="18"/>
          <w:szCs w:val="18"/>
          <w:vertAlign w:val="superscript"/>
        </w:rPr>
        <w:t>st</w:t>
      </w:r>
      <w:r>
        <w:rPr>
          <w:b/>
          <w:sz w:val="18"/>
          <w:szCs w:val="18"/>
        </w:rPr>
        <w:t xml:space="preserve"> Century Community Learning Centers (CCLC) (CFDA 84.287C)”</w:t>
      </w:r>
    </w:p>
    <w:p w14:paraId="165A4620" w14:textId="36B00028" w:rsidR="00066079" w:rsidRPr="00224FEE" w:rsidRDefault="00066079" w:rsidP="00224FEE">
      <w:pPr>
        <w:ind w:left="720"/>
        <w:jc w:val="center"/>
        <w:rPr>
          <w:bCs/>
          <w:i/>
          <w:iCs/>
          <w:sz w:val="16"/>
          <w:szCs w:val="16"/>
        </w:rPr>
      </w:pPr>
      <w:r w:rsidRPr="001539A6">
        <w:rPr>
          <w:b/>
          <w:sz w:val="32"/>
          <w:szCs w:val="32"/>
        </w:rPr>
        <w:lastRenderedPageBreak/>
        <w:t>21</w:t>
      </w:r>
      <w:r w:rsidRPr="001539A6">
        <w:rPr>
          <w:b/>
          <w:sz w:val="32"/>
          <w:szCs w:val="32"/>
          <w:vertAlign w:val="superscript"/>
        </w:rPr>
        <w:t>st</w:t>
      </w:r>
      <w:r w:rsidRPr="001539A6">
        <w:rPr>
          <w:b/>
          <w:sz w:val="32"/>
          <w:szCs w:val="32"/>
        </w:rPr>
        <w:t xml:space="preserve"> CENTURY COMMUNITY LEARNING CENTER</w:t>
      </w:r>
    </w:p>
    <w:p w14:paraId="20410468" w14:textId="77777777" w:rsidR="00066079" w:rsidRDefault="00066079" w:rsidP="00066079">
      <w:pPr>
        <w:jc w:val="center"/>
        <w:rPr>
          <w:b/>
          <w:sz w:val="32"/>
          <w:szCs w:val="32"/>
        </w:rPr>
      </w:pPr>
      <w:r w:rsidRPr="001539A6">
        <w:rPr>
          <w:b/>
          <w:sz w:val="32"/>
          <w:szCs w:val="32"/>
        </w:rPr>
        <w:t>PROGRAM RULES OF PARTICIPATION</w:t>
      </w:r>
    </w:p>
    <w:p w14:paraId="7C47E995" w14:textId="77777777" w:rsidR="00844C0D" w:rsidRPr="00844C0D" w:rsidRDefault="00844C0D" w:rsidP="00066079">
      <w:pPr>
        <w:jc w:val="center"/>
        <w:rPr>
          <w:b/>
          <w:sz w:val="20"/>
          <w:szCs w:val="20"/>
        </w:rPr>
      </w:pPr>
    </w:p>
    <w:p w14:paraId="1F8390F5" w14:textId="1B7F3616" w:rsidR="003771AE" w:rsidRDefault="00066079" w:rsidP="003771AE">
      <w:pPr>
        <w:jc w:val="center"/>
        <w:rPr>
          <w:b/>
          <w:i/>
          <w:sz w:val="20"/>
          <w:szCs w:val="20"/>
        </w:rPr>
      </w:pPr>
      <w:r w:rsidRPr="00844C0D">
        <w:rPr>
          <w:b/>
          <w:i/>
          <w:sz w:val="20"/>
          <w:szCs w:val="20"/>
        </w:rPr>
        <w:t>Participation in the 21</w:t>
      </w:r>
      <w:r w:rsidRPr="00844C0D">
        <w:rPr>
          <w:b/>
          <w:i/>
          <w:sz w:val="20"/>
          <w:szCs w:val="20"/>
          <w:vertAlign w:val="superscript"/>
        </w:rPr>
        <w:t>st</w:t>
      </w:r>
      <w:r w:rsidRPr="00844C0D">
        <w:rPr>
          <w:b/>
          <w:i/>
          <w:sz w:val="20"/>
          <w:szCs w:val="20"/>
        </w:rPr>
        <w:t xml:space="preserve"> Century Community Learning Center is a privilege. All students must follow the rule of both the after school program and the Linden Board of Education</w:t>
      </w:r>
    </w:p>
    <w:p w14:paraId="3DB32276" w14:textId="77777777" w:rsidR="00096492" w:rsidRDefault="00096492" w:rsidP="003771AE">
      <w:pPr>
        <w:jc w:val="center"/>
        <w:rPr>
          <w:b/>
          <w:i/>
          <w:sz w:val="20"/>
          <w:szCs w:val="20"/>
        </w:rPr>
      </w:pPr>
    </w:p>
    <w:p w14:paraId="155CD0A9" w14:textId="24BDAC14" w:rsidR="003771AE" w:rsidRDefault="003771AE" w:rsidP="00066079">
      <w:pPr>
        <w:jc w:val="center"/>
        <w:rPr>
          <w:b/>
          <w:i/>
          <w:sz w:val="20"/>
          <w:szCs w:val="20"/>
        </w:rPr>
      </w:pPr>
      <w:r w:rsidRPr="003771AE">
        <w:rPr>
          <w:b/>
          <w:i/>
          <w:sz w:val="20"/>
          <w:szCs w:val="20"/>
          <w:highlight w:val="yellow"/>
        </w:rPr>
        <w:t>ANY STUDENT CAN BE REMOVED FROM THE AFTER-SCHOOL PROGRAM DUE TO BEHAVIOR ISSUES AT THE DISCRETION OF THE PROGRAM DIRECTOR.</w:t>
      </w:r>
    </w:p>
    <w:p w14:paraId="1C3DDFB6" w14:textId="77777777" w:rsidR="00096492" w:rsidRPr="00844C0D" w:rsidRDefault="00096492" w:rsidP="00066079">
      <w:pPr>
        <w:jc w:val="center"/>
        <w:rPr>
          <w:b/>
          <w:i/>
          <w:sz w:val="20"/>
          <w:szCs w:val="20"/>
        </w:rPr>
      </w:pPr>
    </w:p>
    <w:tbl>
      <w:tblPr>
        <w:tblStyle w:val="TableGrid"/>
        <w:tblW w:w="0" w:type="auto"/>
        <w:tblInd w:w="18" w:type="dxa"/>
        <w:tblLook w:val="04A0" w:firstRow="1" w:lastRow="0" w:firstColumn="1" w:lastColumn="0" w:noHBand="0" w:noVBand="1"/>
      </w:tblPr>
      <w:tblGrid>
        <w:gridCol w:w="8838"/>
      </w:tblGrid>
      <w:tr w:rsidR="00066079" w14:paraId="56D19C2B" w14:textId="77777777" w:rsidTr="00096492">
        <w:tc>
          <w:tcPr>
            <w:tcW w:w="8838" w:type="dxa"/>
          </w:tcPr>
          <w:p w14:paraId="77CB8C48" w14:textId="77777777" w:rsidR="00066079" w:rsidRDefault="00066079" w:rsidP="006E056F">
            <w:r w:rsidRPr="001539A6">
              <w:rPr>
                <w:b/>
              </w:rPr>
              <w:t>RESPECT:</w:t>
            </w:r>
            <w:r>
              <w:t xml:space="preserve"> Students must exhibit respect to all administration, teachers, paraprofessionals and to each other. Disruptive or disrespectful behavior will be a reason of dismissal from the program.</w:t>
            </w:r>
          </w:p>
        </w:tc>
      </w:tr>
      <w:tr w:rsidR="00066079" w14:paraId="1D80B5DA" w14:textId="77777777" w:rsidTr="00096492">
        <w:tc>
          <w:tcPr>
            <w:tcW w:w="8838" w:type="dxa"/>
          </w:tcPr>
          <w:p w14:paraId="4260FAC2" w14:textId="77777777" w:rsidR="00066079" w:rsidRDefault="00066079" w:rsidP="006E056F">
            <w:r w:rsidRPr="001539A6">
              <w:rPr>
                <w:b/>
              </w:rPr>
              <w:t>ATTENDANCE:</w:t>
            </w:r>
            <w:r>
              <w:t xml:space="preserve"> Consistent attendance is mandatory for participation in the after school program. Students who have three unexcused absences will be </w:t>
            </w:r>
            <w:r w:rsidRPr="00096492">
              <w:rPr>
                <w:b/>
              </w:rPr>
              <w:t>removed</w:t>
            </w:r>
            <w:r>
              <w:t xml:space="preserve"> from the program. Parents or guardians may call the office 908-486-0550 ext. 8787 or send a signed note to the 21</w:t>
            </w:r>
            <w:r w:rsidRPr="001D55F9">
              <w:rPr>
                <w:vertAlign w:val="superscript"/>
              </w:rPr>
              <w:t>st</w:t>
            </w:r>
            <w:r>
              <w:t xml:space="preserve"> CCLC Office to excuse their child on any given day.</w:t>
            </w:r>
          </w:p>
        </w:tc>
      </w:tr>
      <w:tr w:rsidR="00066079" w14:paraId="72C609D3" w14:textId="77777777" w:rsidTr="00096492">
        <w:tc>
          <w:tcPr>
            <w:tcW w:w="8838" w:type="dxa"/>
          </w:tcPr>
          <w:p w14:paraId="6DCD29B5" w14:textId="0A0F8804" w:rsidR="00066079" w:rsidRDefault="00066079" w:rsidP="006E056F">
            <w:r w:rsidRPr="001539A6">
              <w:rPr>
                <w:b/>
              </w:rPr>
              <w:t>STUDENT DISMISSAL:</w:t>
            </w:r>
            <w:r>
              <w:t xml:space="preserve"> 21</w:t>
            </w:r>
            <w:r w:rsidRPr="001D55F9">
              <w:rPr>
                <w:vertAlign w:val="superscript"/>
              </w:rPr>
              <w:t>st</w:t>
            </w:r>
            <w:r>
              <w:t xml:space="preserve"> Century students w</w:t>
            </w:r>
            <w:r w:rsidR="00096492">
              <w:t>ill be dismissed at exactly 5:40</w:t>
            </w:r>
            <w:r>
              <w:t xml:space="preserve"> pm each day. Students will exit the Henry Street side of Soehl Middle School and expected to walk home unless a written parent note is received to the 21</w:t>
            </w:r>
            <w:r w:rsidRPr="001D55F9">
              <w:rPr>
                <w:vertAlign w:val="superscript"/>
              </w:rPr>
              <w:t>st</w:t>
            </w:r>
            <w:r>
              <w:t xml:space="preserve"> CCLC Office.</w:t>
            </w:r>
          </w:p>
        </w:tc>
      </w:tr>
      <w:tr w:rsidR="00066079" w14:paraId="2E3A0698" w14:textId="77777777" w:rsidTr="00096492">
        <w:tc>
          <w:tcPr>
            <w:tcW w:w="8838" w:type="dxa"/>
          </w:tcPr>
          <w:p w14:paraId="303CF970" w14:textId="77777777" w:rsidR="00066079" w:rsidRDefault="00066079" w:rsidP="006E056F">
            <w:r w:rsidRPr="001539A6">
              <w:rPr>
                <w:b/>
              </w:rPr>
              <w:t>ACADEMICS:</w:t>
            </w:r>
            <w:r>
              <w:t xml:space="preserve"> Every effort will be made to assist students with their homework assignments. It is the students’ responsibility to bring all homework materials to the 21</w:t>
            </w:r>
            <w:r w:rsidRPr="001D55F9">
              <w:rPr>
                <w:vertAlign w:val="superscript"/>
              </w:rPr>
              <w:t>st</w:t>
            </w:r>
            <w:r>
              <w:t xml:space="preserve"> Century classroom. Students are expected to fully participate in all educational enrichment classes and activities organized by the program.</w:t>
            </w:r>
          </w:p>
        </w:tc>
      </w:tr>
      <w:tr w:rsidR="00066079" w14:paraId="5B5F3594" w14:textId="77777777" w:rsidTr="00096492">
        <w:tc>
          <w:tcPr>
            <w:tcW w:w="8838" w:type="dxa"/>
          </w:tcPr>
          <w:p w14:paraId="031BC4F2" w14:textId="77777777" w:rsidR="00066079" w:rsidRDefault="00066079" w:rsidP="006E056F">
            <w:r w:rsidRPr="001539A6">
              <w:rPr>
                <w:b/>
              </w:rPr>
              <w:t>DISCIPLINE:</w:t>
            </w:r>
            <w:r>
              <w:t xml:space="preserve"> Students engaged in a disruptive manner will immediately be sent to the 21</w:t>
            </w:r>
            <w:r w:rsidRPr="001D55F9">
              <w:rPr>
                <w:vertAlign w:val="superscript"/>
              </w:rPr>
              <w:t>st</w:t>
            </w:r>
            <w:r>
              <w:t xml:space="preserve"> CCLC Office. Parent notification such as a phone call will be made by the either the Director or Teacher for all disciplinary referrals. Any student involved in a physical fight will be automatically </w:t>
            </w:r>
            <w:r w:rsidRPr="00096492">
              <w:rPr>
                <w:b/>
              </w:rPr>
              <w:t>removed</w:t>
            </w:r>
            <w:r>
              <w:t xml:space="preserve"> from the program. For less severe offenses, students will be given three chances. After the third disciplinary referral, students will be dismissed from the program for the remainder of the year. </w:t>
            </w:r>
          </w:p>
        </w:tc>
      </w:tr>
    </w:tbl>
    <w:p w14:paraId="0CBC109A" w14:textId="77777777" w:rsidR="00096492" w:rsidRDefault="00096492" w:rsidP="00066079">
      <w:pPr>
        <w:rPr>
          <w:b/>
          <w:sz w:val="20"/>
          <w:szCs w:val="20"/>
        </w:rPr>
      </w:pPr>
    </w:p>
    <w:p w14:paraId="3F9ACA86" w14:textId="77777777" w:rsidR="00066079" w:rsidRPr="003771AE" w:rsidRDefault="00066079" w:rsidP="00066079">
      <w:pPr>
        <w:rPr>
          <w:sz w:val="20"/>
          <w:szCs w:val="20"/>
        </w:rPr>
      </w:pPr>
      <w:r w:rsidRPr="003771AE">
        <w:rPr>
          <w:b/>
          <w:sz w:val="20"/>
          <w:szCs w:val="20"/>
        </w:rPr>
        <w:t>FIRST OFFENSE:</w:t>
      </w:r>
      <w:r w:rsidRPr="003771AE">
        <w:rPr>
          <w:sz w:val="20"/>
          <w:szCs w:val="20"/>
        </w:rPr>
        <w:t xml:space="preserve"> Students may be suspended from the program for one week. Less severe offenses will result in a missed recreation class or a missed field trip as a consequence. Behavior will be documented and a parent phone call will be made.</w:t>
      </w:r>
    </w:p>
    <w:p w14:paraId="6DD8F7D5" w14:textId="77777777" w:rsidR="00844C0D" w:rsidRPr="003771AE" w:rsidRDefault="00844C0D" w:rsidP="00066079">
      <w:pPr>
        <w:rPr>
          <w:sz w:val="20"/>
          <w:szCs w:val="20"/>
        </w:rPr>
      </w:pPr>
    </w:p>
    <w:p w14:paraId="3058486E" w14:textId="77777777" w:rsidR="00066079" w:rsidRPr="003771AE" w:rsidRDefault="00066079" w:rsidP="00066079">
      <w:pPr>
        <w:rPr>
          <w:sz w:val="20"/>
          <w:szCs w:val="20"/>
        </w:rPr>
      </w:pPr>
      <w:r w:rsidRPr="003771AE">
        <w:rPr>
          <w:b/>
          <w:sz w:val="20"/>
          <w:szCs w:val="20"/>
        </w:rPr>
        <w:t>SECOND OFFENSE:</w:t>
      </w:r>
      <w:r w:rsidRPr="003771AE">
        <w:rPr>
          <w:sz w:val="20"/>
          <w:szCs w:val="20"/>
        </w:rPr>
        <w:t xml:space="preserve"> Student may be suspended from the program for one week.  Behavior will be documented and a parent phone call will be made.</w:t>
      </w:r>
    </w:p>
    <w:p w14:paraId="37A88637" w14:textId="77777777" w:rsidR="00844C0D" w:rsidRPr="003771AE" w:rsidRDefault="00844C0D" w:rsidP="00066079">
      <w:pPr>
        <w:rPr>
          <w:sz w:val="20"/>
          <w:szCs w:val="20"/>
        </w:rPr>
      </w:pPr>
    </w:p>
    <w:p w14:paraId="2DECC4FD" w14:textId="6F4DDB20" w:rsidR="00066079" w:rsidRPr="003771AE" w:rsidRDefault="00066079" w:rsidP="00066079">
      <w:pPr>
        <w:rPr>
          <w:sz w:val="20"/>
          <w:szCs w:val="20"/>
        </w:rPr>
      </w:pPr>
      <w:r w:rsidRPr="003771AE">
        <w:rPr>
          <w:b/>
          <w:sz w:val="20"/>
          <w:szCs w:val="20"/>
        </w:rPr>
        <w:t>THIRD OFFENSE:</w:t>
      </w:r>
      <w:r w:rsidRPr="003771AE">
        <w:rPr>
          <w:sz w:val="20"/>
          <w:szCs w:val="20"/>
        </w:rPr>
        <w:t xml:space="preserve"> Student will be suspended from the program for the remainder of the school year. Behavior will be documented and a parent phone call will be made.</w:t>
      </w:r>
    </w:p>
    <w:p w14:paraId="2EE3BDD9" w14:textId="77777777" w:rsidR="00066079" w:rsidRDefault="00066079" w:rsidP="00066079"/>
    <w:p w14:paraId="25D5A25D" w14:textId="77777777" w:rsidR="00096492" w:rsidRDefault="00096492" w:rsidP="00066079"/>
    <w:p w14:paraId="25244A1C" w14:textId="2F467C2D" w:rsidR="00066079" w:rsidRPr="001539A6" w:rsidRDefault="00066079" w:rsidP="00066079">
      <w:pPr>
        <w:rPr>
          <w:b/>
        </w:rPr>
      </w:pPr>
      <w:r w:rsidRPr="001539A6">
        <w:rPr>
          <w:b/>
        </w:rPr>
        <w:t>_____________</w:t>
      </w:r>
      <w:r>
        <w:rPr>
          <w:b/>
        </w:rPr>
        <w:t>_____</w:t>
      </w:r>
      <w:r w:rsidRPr="001539A6">
        <w:rPr>
          <w:b/>
        </w:rPr>
        <w:t>_____</w:t>
      </w:r>
      <w:r w:rsidR="00A376B4">
        <w:rPr>
          <w:b/>
        </w:rPr>
        <w:t>__</w:t>
      </w:r>
      <w:r w:rsidR="00224FEE">
        <w:rPr>
          <w:b/>
        </w:rPr>
        <w:t>_</w:t>
      </w:r>
      <w:r w:rsidR="00A376B4">
        <w:rPr>
          <w:b/>
        </w:rPr>
        <w:t>__</w:t>
      </w:r>
      <w:r w:rsidRPr="001539A6">
        <w:rPr>
          <w:b/>
        </w:rPr>
        <w:t>__</w:t>
      </w:r>
      <w:r w:rsidR="00844C0D">
        <w:rPr>
          <w:b/>
        </w:rPr>
        <w:t>__</w:t>
      </w:r>
      <w:r w:rsidRPr="001539A6">
        <w:rPr>
          <w:b/>
        </w:rPr>
        <w:t xml:space="preserve">_____      </w:t>
      </w:r>
      <w:r w:rsidR="00224FEE">
        <w:rPr>
          <w:b/>
        </w:rPr>
        <w:tab/>
        <w:t xml:space="preserve">   </w:t>
      </w:r>
      <w:r w:rsidRPr="001539A6">
        <w:rPr>
          <w:b/>
        </w:rPr>
        <w:t>___________________________</w:t>
      </w:r>
      <w:r>
        <w:rPr>
          <w:b/>
        </w:rPr>
        <w:t>___</w:t>
      </w:r>
      <w:r w:rsidRPr="001539A6">
        <w:rPr>
          <w:b/>
        </w:rPr>
        <w:t>__</w:t>
      </w:r>
    </w:p>
    <w:p w14:paraId="7C3BE04C" w14:textId="33A164E5" w:rsidR="00066079" w:rsidRDefault="00066079" w:rsidP="00066079">
      <w:pPr>
        <w:rPr>
          <w:b/>
        </w:rPr>
      </w:pPr>
      <w:r w:rsidRPr="001539A6">
        <w:rPr>
          <w:b/>
        </w:rPr>
        <w:t xml:space="preserve">Parent/Guardian (Print Name)    </w:t>
      </w:r>
      <w:r>
        <w:rPr>
          <w:b/>
        </w:rPr>
        <w:t xml:space="preserve">    </w:t>
      </w:r>
      <w:r w:rsidRPr="001539A6">
        <w:rPr>
          <w:b/>
        </w:rPr>
        <w:tab/>
      </w:r>
      <w:r>
        <w:rPr>
          <w:b/>
        </w:rPr>
        <w:t xml:space="preserve">    </w:t>
      </w:r>
      <w:r w:rsidRPr="001539A6">
        <w:rPr>
          <w:b/>
        </w:rPr>
        <w:t>Parent/Guardian Signature</w:t>
      </w:r>
    </w:p>
    <w:p w14:paraId="2018B26E" w14:textId="77777777" w:rsidR="00066079" w:rsidRDefault="00066079" w:rsidP="00066079">
      <w:pPr>
        <w:rPr>
          <w:b/>
        </w:rPr>
      </w:pPr>
    </w:p>
    <w:p w14:paraId="6E81F24F" w14:textId="77777777" w:rsidR="00066079" w:rsidRPr="001539A6" w:rsidRDefault="00066079" w:rsidP="00066079">
      <w:pPr>
        <w:rPr>
          <w:b/>
        </w:rPr>
      </w:pPr>
    </w:p>
    <w:p w14:paraId="0A39C46D" w14:textId="0594EF90" w:rsidR="00066079" w:rsidRPr="001539A6" w:rsidRDefault="00066079" w:rsidP="00066079">
      <w:pPr>
        <w:rPr>
          <w:b/>
        </w:rPr>
      </w:pPr>
      <w:r w:rsidRPr="001539A6">
        <w:rPr>
          <w:b/>
        </w:rPr>
        <w:t>_____________________</w:t>
      </w:r>
      <w:r>
        <w:rPr>
          <w:b/>
        </w:rPr>
        <w:t>___</w:t>
      </w:r>
      <w:r w:rsidRPr="001539A6">
        <w:rPr>
          <w:b/>
        </w:rPr>
        <w:t xml:space="preserve">____   </w:t>
      </w:r>
      <w:r w:rsidRPr="001539A6">
        <w:rPr>
          <w:b/>
        </w:rPr>
        <w:tab/>
      </w:r>
      <w:r w:rsidRPr="001539A6">
        <w:rPr>
          <w:b/>
        </w:rPr>
        <w:tab/>
      </w:r>
      <w:r w:rsidRPr="001539A6">
        <w:rPr>
          <w:b/>
        </w:rPr>
        <w:tab/>
        <w:t xml:space="preserve">    __________________</w:t>
      </w:r>
      <w:r>
        <w:rPr>
          <w:b/>
        </w:rPr>
        <w:t>___</w:t>
      </w:r>
      <w:r w:rsidRPr="001539A6">
        <w:rPr>
          <w:b/>
        </w:rPr>
        <w:t>___________</w:t>
      </w:r>
    </w:p>
    <w:p w14:paraId="64CE87B7" w14:textId="27F7BCC9" w:rsidR="002A6762" w:rsidRPr="005C657A" w:rsidRDefault="00066079">
      <w:pPr>
        <w:rPr>
          <w:b/>
        </w:rPr>
      </w:pPr>
      <w:r w:rsidRPr="001539A6">
        <w:rPr>
          <w:b/>
        </w:rPr>
        <w:t xml:space="preserve">Student (Print Name)            </w:t>
      </w:r>
      <w:r>
        <w:rPr>
          <w:b/>
        </w:rPr>
        <w:tab/>
      </w:r>
      <w:r>
        <w:rPr>
          <w:b/>
        </w:rPr>
        <w:tab/>
        <w:t xml:space="preserve">    </w:t>
      </w:r>
      <w:r w:rsidRPr="001539A6">
        <w:rPr>
          <w:b/>
        </w:rPr>
        <w:t>Student Signature</w:t>
      </w:r>
    </w:p>
    <w:p w14:paraId="58987312" w14:textId="1D103EAE" w:rsidR="002A6762" w:rsidRPr="00E43FB2" w:rsidRDefault="004E5A1B" w:rsidP="0054158A">
      <w:pPr>
        <w:rPr>
          <w:sz w:val="22"/>
          <w:szCs w:val="22"/>
        </w:rPr>
      </w:pPr>
      <w:r w:rsidRPr="00E43FB2">
        <w:rPr>
          <w:sz w:val="22"/>
          <w:szCs w:val="22"/>
        </w:rPr>
        <w:t xml:space="preserve"> </w:t>
      </w:r>
    </w:p>
    <w:p w14:paraId="4FCA7E21" w14:textId="77777777" w:rsidR="002A6762" w:rsidRDefault="002A6762" w:rsidP="002A6762">
      <w:pPr>
        <w:rPr>
          <w:sz w:val="22"/>
          <w:szCs w:val="22"/>
        </w:rPr>
      </w:pPr>
    </w:p>
    <w:p w14:paraId="267A10B6" w14:textId="77777777" w:rsidR="000744D8" w:rsidRDefault="000744D8" w:rsidP="002A6762">
      <w:pPr>
        <w:rPr>
          <w:sz w:val="22"/>
          <w:szCs w:val="22"/>
        </w:rPr>
      </w:pPr>
    </w:p>
    <w:p w14:paraId="4628D2F7" w14:textId="5EBB1199" w:rsidR="000744D8" w:rsidRPr="00E43FB2" w:rsidRDefault="000744D8" w:rsidP="002A6762">
      <w:pPr>
        <w:rPr>
          <w:sz w:val="22"/>
          <w:szCs w:val="22"/>
        </w:rPr>
      </w:pPr>
    </w:p>
    <w:sectPr w:rsidR="000744D8" w:rsidRPr="00E43FB2" w:rsidSect="00433DCF">
      <w:headerReference w:type="even" r:id="rId9"/>
      <w:headerReference w:type="default" r:id="rId10"/>
      <w:footerReference w:type="default" r:id="rId11"/>
      <w:pgSz w:w="12240" w:h="15840"/>
      <w:pgMar w:top="189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63379" w14:textId="77777777" w:rsidR="006E056F" w:rsidRDefault="006E056F" w:rsidP="003177F8">
      <w:r>
        <w:separator/>
      </w:r>
    </w:p>
  </w:endnote>
  <w:endnote w:type="continuationSeparator" w:id="0">
    <w:p w14:paraId="67454EFB" w14:textId="77777777" w:rsidR="006E056F" w:rsidRDefault="006E056F" w:rsidP="0031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Marker Felt">
    <w:panose1 w:val="02000400000000000000"/>
    <w:charset w:val="00"/>
    <w:family w:val="auto"/>
    <w:pitch w:val="variable"/>
    <w:sig w:usb0="80000063" w:usb1="00000040" w:usb2="00000000" w:usb3="00000000" w:csb0="00000111" w:csb1="00000000"/>
  </w:font>
  <w:font w:name="Kristen ITC">
    <w:altName w:val="Chalkboard"/>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D3714" w14:textId="3F3AF44B" w:rsidR="006E056F" w:rsidRDefault="006E056F" w:rsidP="001B2BAE">
    <w:pPr>
      <w:pStyle w:val="Footer"/>
      <w:jc w:val="center"/>
    </w:pPr>
    <w:r>
      <w:rPr>
        <w:noProof/>
      </w:rPr>
      <mc:AlternateContent>
        <mc:Choice Requires="wps">
          <w:drawing>
            <wp:anchor distT="0" distB="0" distL="114300" distR="114300" simplePos="0" relativeHeight="251670528" behindDoc="0" locked="0" layoutInCell="1" allowOverlap="1" wp14:anchorId="53E30CC5" wp14:editId="634BCC86">
              <wp:simplePos x="0" y="0"/>
              <wp:positionH relativeFrom="margin">
                <wp:align>center</wp:align>
              </wp:positionH>
              <wp:positionV relativeFrom="paragraph">
                <wp:posOffset>6985</wp:posOffset>
              </wp:positionV>
              <wp:extent cx="5715000" cy="457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5ED818" w14:textId="1741B623" w:rsidR="006E056F" w:rsidRPr="001B2BAE" w:rsidRDefault="006E056F" w:rsidP="001B2BAE">
                          <w:pPr>
                            <w:jc w:val="center"/>
                            <w:rPr>
                              <w:i/>
                              <w:iCs/>
                              <w:color w:val="7F7F7F" w:themeColor="text1" w:themeTint="80"/>
                              <w:sz w:val="20"/>
                              <w:szCs w:val="20"/>
                            </w:rPr>
                          </w:pPr>
                          <w:r w:rsidRPr="001B2BAE">
                            <w:rPr>
                              <w:i/>
                              <w:iCs/>
                              <w:color w:val="7F7F7F" w:themeColor="text1" w:themeTint="80"/>
                              <w:sz w:val="20"/>
                              <w:szCs w:val="20"/>
                            </w:rPr>
                            <w:t xml:space="preserve">Respect for Diversity </w:t>
                          </w:r>
                          <w:r>
                            <w:rPr>
                              <w:rFonts w:ascii="Wingdings" w:hAnsi="Wingdings"/>
                              <w:i/>
                              <w:iCs/>
                              <w:color w:val="7F7F7F" w:themeColor="text1" w:themeTint="80"/>
                              <w:sz w:val="20"/>
                              <w:szCs w:val="20"/>
                            </w:rPr>
                            <w:t></w:t>
                          </w:r>
                          <w:r w:rsidRPr="001B2BAE">
                            <w:rPr>
                              <w:i/>
                              <w:iCs/>
                              <w:color w:val="7F7F7F" w:themeColor="text1" w:themeTint="80"/>
                              <w:sz w:val="20"/>
                              <w:szCs w:val="20"/>
                            </w:rPr>
                            <w:t xml:space="preserve"> </w:t>
                          </w:r>
                          <w:r>
                            <w:rPr>
                              <w:i/>
                              <w:iCs/>
                              <w:color w:val="7F7F7F" w:themeColor="text1" w:themeTint="80"/>
                              <w:sz w:val="20"/>
                              <w:szCs w:val="20"/>
                            </w:rPr>
                            <w:t xml:space="preserve">Excellence in </w:t>
                          </w:r>
                          <w:r w:rsidRPr="001B2BAE">
                            <w:rPr>
                              <w:i/>
                              <w:iCs/>
                              <w:color w:val="7F7F7F" w:themeColor="text1" w:themeTint="80"/>
                              <w:sz w:val="20"/>
                              <w:szCs w:val="20"/>
                            </w:rPr>
                            <w:t>Education</w:t>
                          </w:r>
                          <w:r>
                            <w:rPr>
                              <w:i/>
                              <w:iCs/>
                              <w:color w:val="7F7F7F" w:themeColor="text1" w:themeTint="80"/>
                              <w:sz w:val="20"/>
                              <w:szCs w:val="20"/>
                            </w:rPr>
                            <w:t xml:space="preserve"> </w:t>
                          </w:r>
                          <w:r>
                            <w:rPr>
                              <w:rFonts w:ascii="Wingdings" w:hAnsi="Wingdings"/>
                              <w:i/>
                              <w:iCs/>
                              <w:color w:val="7F7F7F" w:themeColor="text1" w:themeTint="80"/>
                              <w:sz w:val="20"/>
                              <w:szCs w:val="20"/>
                            </w:rPr>
                            <w:t></w:t>
                          </w:r>
                          <w:r>
                            <w:rPr>
                              <w:i/>
                              <w:iCs/>
                              <w:color w:val="7F7F7F" w:themeColor="text1" w:themeTint="80"/>
                              <w:sz w:val="20"/>
                              <w:szCs w:val="20"/>
                            </w:rPr>
                            <w:t xml:space="preserve"> </w:t>
                          </w:r>
                          <w:r w:rsidRPr="001B2BAE">
                            <w:rPr>
                              <w:i/>
                              <w:iCs/>
                              <w:color w:val="7F7F7F" w:themeColor="text1" w:themeTint="80"/>
                              <w:sz w:val="20"/>
                              <w:szCs w:val="20"/>
                            </w:rPr>
                            <w:t>Commitment to Service</w:t>
                          </w:r>
                        </w:p>
                        <w:p w14:paraId="7FF275FE" w14:textId="77777777" w:rsidR="006E056F" w:rsidRDefault="006E056F" w:rsidP="001B2BA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8" type="#_x0000_t202" style="position:absolute;left:0;text-align:left;margin-left:0;margin-top:.55pt;width:450pt;height:36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XBmM8CAAAXBgAADgAAAGRycy9lMm9Eb2MueG1srFRNb9swDL0P2H8QdE9tB0k/jDqFmyLDgKIr&#10;1g49K7KcGLMlTVISZ8P++55kO027HdZhF5kmKYp8j+TlVdvUZCuMrZTMaHISUyIkV0UlVxn98rgY&#10;nVNiHZMFq5UUGd0LS69m799d7nQqxmqt6kIYgiDSpjud0bVzOo0iy9eiYfZEaSFhLJVpmMOvWUWF&#10;YTtEb+poHMen0U6ZQhvFhbXQ3nRGOgvxy1Jw96ksrXCkzihyc+E04Vz6M5pdsnRlmF5XvE+D/UMW&#10;DaskHj2EumGOkY2pfgvVVNwoq0p3wlUTqbKsuAg1oJokflXNw5ppEWoBOFYfYLL/Lyy/294bUhXg&#10;DvBI1oCjR9E6cq1aAhXw2Wmbwu1Bw9G10MN30FsofdltaRr/RUEEdoTaH9D10TiU07NkGscwcdgm&#10;0zPQ58NEz7e1se6DUA3xQkYN2Augsu2tdZ3r4OIfk2pR1XVgsJYvFIjZaURoge42S5EJRO/pcwr0&#10;/JgjkfxsejE6zafJaJLE56M8j8ejm0Ue5/FkMb+YXP9EFg1LJukOjaLRZh4hALGo2aonxZv/jpWG&#10;8Rc9nCRR6J6uPgQOkAypRh79DuUguX0tfAG1/CxK8BbA9oowMWJeG7Jl6HXGuZAu8BTAgLf3KgHY&#10;Wy72/gGyAOVbLnfgDy8r6Q6Xm0oqE6h9lXbxdUi57PwBxlHdXnTtsg0NOx6acKmKPXrTqG66reaL&#10;Cg10y6y7ZwbjjJ7DinKfcJS12mVU9RIla2W+/0nv/cEnrJR41jNqv22YEZTUHyXm7yKZTBDWhZ/Q&#10;zJSYY8vy2CI3zVyBlQTLUPMg4rJx9SCWRjVP2GS5fxUmJjnezqgbxLnrlhY2IRd5HpywQTRzt/JB&#10;cx/ak+TH47F9Ykb3M+TQSHdqWCQsfTVKna+/KVW+caqswpx5nDtUe/yxfUJb9pvSr7fj/+D1vM9n&#10;vwAAAP//AwBQSwMEFAAGAAgAAAAhANf0al3ZAAAABQEAAA8AAABkcnMvZG93bnJldi54bWxMj0tP&#10;wzAQhO9I/AdrkbjRdcqzaZwKgbiCWh5Sb268TaLG6yh2m/DvWU5wnJ3VzDfFavKdOtEQ28AGspkG&#10;RVwF13Jt4OP95eoBVEyWne0Ck4FvirAqz88Km7sw8ppOm1QrCeGYWwNNSn2OGKuGvI2z0BOLtw+D&#10;t0nkUKMb7CjhvsO51nfobcvS0NienhqqDpujN/D5ut9+3ei3+tnf9mOYNLJfoDGXF9PjElSiKf09&#10;wy++oEMpTLtwZBdVZ0CGJLlmoMRcaC16Z+D+OgMsC/xPX/4AAAD//wMAUEsBAi0AFAAGAAgAAAAh&#10;AOSZw8D7AAAA4QEAABMAAAAAAAAAAAAAAAAAAAAAAFtDb250ZW50X1R5cGVzXS54bWxQSwECLQAU&#10;AAYACAAAACEAI7Jq4dcAAACUAQAACwAAAAAAAAAAAAAAAAAsAQAAX3JlbHMvLnJlbHNQSwECLQAU&#10;AAYACAAAACEAPfXBmM8CAAAXBgAADgAAAAAAAAAAAAAAAAAsAgAAZHJzL2Uyb0RvYy54bWxQSwEC&#10;LQAUAAYACAAAACEA1/RqXdkAAAAFAQAADwAAAAAAAAAAAAAAAAAnBQAAZHJzL2Rvd25yZXYueG1s&#10;UEsFBgAAAAAEAAQA8wAAAC0GAAAAAA==&#10;" filled="f" stroked="f">
              <v:textbox>
                <w:txbxContent>
                  <w:p w14:paraId="455ED818" w14:textId="1741B623" w:rsidR="00AF6CD9" w:rsidRPr="001B2BAE" w:rsidRDefault="00AF6CD9" w:rsidP="001B2BAE">
                    <w:pPr>
                      <w:jc w:val="center"/>
                      <w:rPr>
                        <w:i/>
                        <w:iCs/>
                        <w:color w:val="7F7F7F" w:themeColor="text1" w:themeTint="80"/>
                        <w:sz w:val="20"/>
                        <w:szCs w:val="20"/>
                      </w:rPr>
                    </w:pPr>
                    <w:r w:rsidRPr="001B2BAE">
                      <w:rPr>
                        <w:i/>
                        <w:iCs/>
                        <w:color w:val="7F7F7F" w:themeColor="text1" w:themeTint="80"/>
                        <w:sz w:val="20"/>
                        <w:szCs w:val="20"/>
                      </w:rPr>
                      <w:t xml:space="preserve">Respect for Diversity </w:t>
                    </w:r>
                    <w:r>
                      <w:rPr>
                        <w:rFonts w:ascii="Wingdings" w:hAnsi="Wingdings"/>
                        <w:i/>
                        <w:iCs/>
                        <w:color w:val="7F7F7F" w:themeColor="text1" w:themeTint="80"/>
                        <w:sz w:val="20"/>
                        <w:szCs w:val="20"/>
                      </w:rPr>
                      <w:t></w:t>
                    </w:r>
                    <w:r w:rsidRPr="001B2BAE">
                      <w:rPr>
                        <w:i/>
                        <w:iCs/>
                        <w:color w:val="7F7F7F" w:themeColor="text1" w:themeTint="80"/>
                        <w:sz w:val="20"/>
                        <w:szCs w:val="20"/>
                      </w:rPr>
                      <w:t xml:space="preserve"> </w:t>
                    </w:r>
                    <w:r>
                      <w:rPr>
                        <w:i/>
                        <w:iCs/>
                        <w:color w:val="7F7F7F" w:themeColor="text1" w:themeTint="80"/>
                        <w:sz w:val="20"/>
                        <w:szCs w:val="20"/>
                      </w:rPr>
                      <w:t xml:space="preserve">Excellence in </w:t>
                    </w:r>
                    <w:r w:rsidRPr="001B2BAE">
                      <w:rPr>
                        <w:i/>
                        <w:iCs/>
                        <w:color w:val="7F7F7F" w:themeColor="text1" w:themeTint="80"/>
                        <w:sz w:val="20"/>
                        <w:szCs w:val="20"/>
                      </w:rPr>
                      <w:t>Education</w:t>
                    </w:r>
                    <w:r>
                      <w:rPr>
                        <w:i/>
                        <w:iCs/>
                        <w:color w:val="7F7F7F" w:themeColor="text1" w:themeTint="80"/>
                        <w:sz w:val="20"/>
                        <w:szCs w:val="20"/>
                      </w:rPr>
                      <w:t xml:space="preserve"> </w:t>
                    </w:r>
                    <w:r>
                      <w:rPr>
                        <w:rFonts w:ascii="Wingdings" w:hAnsi="Wingdings"/>
                        <w:i/>
                        <w:iCs/>
                        <w:color w:val="7F7F7F" w:themeColor="text1" w:themeTint="80"/>
                        <w:sz w:val="20"/>
                        <w:szCs w:val="20"/>
                      </w:rPr>
                      <w:t></w:t>
                    </w:r>
                    <w:r>
                      <w:rPr>
                        <w:i/>
                        <w:iCs/>
                        <w:color w:val="7F7F7F" w:themeColor="text1" w:themeTint="80"/>
                        <w:sz w:val="20"/>
                        <w:szCs w:val="20"/>
                      </w:rPr>
                      <w:t xml:space="preserve"> </w:t>
                    </w:r>
                    <w:r w:rsidRPr="001B2BAE">
                      <w:rPr>
                        <w:i/>
                        <w:iCs/>
                        <w:color w:val="7F7F7F" w:themeColor="text1" w:themeTint="80"/>
                        <w:sz w:val="20"/>
                        <w:szCs w:val="20"/>
                      </w:rPr>
                      <w:t>Commitment to Service</w:t>
                    </w:r>
                  </w:p>
                  <w:p w14:paraId="7FF275FE" w14:textId="77777777" w:rsidR="00AF6CD9" w:rsidRDefault="00AF6CD9" w:rsidP="001B2BAE">
                    <w:pPr>
                      <w:jc w:val="center"/>
                    </w:pP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339343C6" wp14:editId="4DDE507F">
              <wp:simplePos x="0" y="0"/>
              <wp:positionH relativeFrom="column">
                <wp:posOffset>-914400</wp:posOffset>
              </wp:positionH>
              <wp:positionV relativeFrom="paragraph">
                <wp:posOffset>235585</wp:posOffset>
              </wp:positionV>
              <wp:extent cx="73152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7315200" cy="0"/>
                      </a:xfrm>
                      <a:prstGeom prst="line">
                        <a:avLst/>
                      </a:prstGeom>
                      <a:ln w="31750" cap="sq">
                        <a:solidFill>
                          <a:schemeClr val="accent6">
                            <a:lumMod val="75000"/>
                          </a:schemeClr>
                        </a:solidFill>
                        <a:beve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5pt,18.55pt" to="504.05pt,1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xFcXkCAACZBQAADgAAAGRycy9lMm9Eb2MueG1stFTJbtswEL0X6D8QvCtaIluOEDlQLKiXLkGT&#10;fgBNUbYALirJWjaK/nuHlKwsLZCiaC8Sl5nHN/Nm5vrmKDg6MG06JQscX0QYMUlV08ldgb881MEK&#10;I2OJbAhXkhX4xAy+Wb99cz30OUvUXvGGaQQg0uRDX+C9tX0ehobumSDmQvVMwmWrtCAWtnoXNpoM&#10;gC54mETRMhyUbnqtKDMGTqvxEq89ftsyaj+1rWEW8QIDN+u/2n+37huur0m+06Tfd3SiQf6ChSCd&#10;hEdnqIpYgr7p7hco0VGtjGrtBVUiVG3bUeZjgGji6EU093vSMx8LJMf0c5rMv4OlHw93GnVNgUEo&#10;SQRIdG816XZ7izZKSkig0mjl8jT0JgfzjbzT0870d9oFfWy1cH8IBx19bk9zbtnRIgqH2WW8AMEw&#10;oue78NGx18a+Y0ogtygw76QLm+Tk8N5YeAxMzybumEs0FPgyzhYOj0DZmK/e3ijeNXXHubPyNcQ2&#10;XKMDAfUJpUzapbfj38QH1YznAAK0xkdmF//kM7QtOzA+WnHp4CEwIDetRq2/12WZLKvLKqhWV1mQ&#10;blkSrOooDW7LdBFvsqyOq+wHMBAkTvOeE8rGBqg52U3quqs/k1cQ+qwZ4jj0ZTiSBHrPuW0WWVJm&#10;i6tgWS7iII2jVVCWURJUdRmVUVpvrtLbmdsAHdFDPz0AzK06/i9+oOs5jaErr7Gg/MqeOHMBcPmZ&#10;tVCgUELJqLEbDS9ljScBvbVza6EIZsfodcfJ3qfMj43ZOX7dmZ09/MtK2tlZdFLp3wHY45lyO9pD&#10;xT2J2y23qjn5VvMX0P++KKdZ5QbM0713f5yo658AAAD//wMAUEsDBBQABgAIAAAAIQBuZ9qu3gAA&#10;AAsBAAAPAAAAZHJzL2Rvd25yZXYueG1sTI89T8MwEIZ3JP6DdUhsrR3KRxviVKgSA+3UwsLmxEcS&#10;EZ+Dz21Dfz2uGGC7j0fvPVcsR9eLAwbuPGnIpgoEUu1tR42Gt9fnyRwER0PW9J5QwzcyLMvLi8Lk&#10;1h9pi4ddbEQKIc6NhjbGIZeS6xad4akfkNLuwwdnYmpDI20wxxTuenmj1L10pqN0oTUDrlqsP3d7&#10;p4HsYLfvd+tqtXmpN6cv4gUH1vr6anx6BBFxjH8wnPWTOpTJqfJ7six6DZPsdrZIrIbZQwbiTCg1&#10;T1X1O5FlIf//UP4AAAD//wMAUEsBAi0AFAAGAAgAAAAhAOSZw8D7AAAA4QEAABMAAAAAAAAAAAAA&#10;AAAAAAAAAFtDb250ZW50X1R5cGVzXS54bWxQSwECLQAUAAYACAAAACEAI7Jq4dcAAACUAQAACwAA&#10;AAAAAAAAAAAAAAAsAQAAX3JlbHMvLnJlbHNQSwECLQAUAAYACAAAACEAdMxFcXkCAACZBQAADgAA&#10;AAAAAAAAAAAAAAAsAgAAZHJzL2Uyb0RvYy54bWxQSwECLQAUAAYACAAAACEAbmfart4AAAALAQAA&#10;DwAAAAAAAAAAAAAAAADRBAAAZHJzL2Rvd25yZXYueG1sUEsFBgAAAAAEAAQA8wAAANwFAAAAAA==&#10;" strokecolor="#e36c0a [2409]" strokeweight="2.5pt">
              <v:stroke joinstyle="bevel" endcap="square"/>
              <v:shadow on="t" opacity="24903f" mv:blur="40000f" origin=",.5" offset="0,20000emu"/>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BC625" w14:textId="77777777" w:rsidR="006E056F" w:rsidRDefault="006E056F" w:rsidP="003177F8">
      <w:r>
        <w:separator/>
      </w:r>
    </w:p>
  </w:footnote>
  <w:footnote w:type="continuationSeparator" w:id="0">
    <w:p w14:paraId="49B4F27A" w14:textId="77777777" w:rsidR="006E056F" w:rsidRDefault="006E056F" w:rsidP="003177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350" w:type="pct"/>
      <w:tblInd w:w="-1152" w:type="dxa"/>
      <w:tblBorders>
        <w:insideV w:val="single" w:sz="4" w:space="0" w:color="auto"/>
      </w:tblBorders>
      <w:tblLook w:val="04A0" w:firstRow="1" w:lastRow="0" w:firstColumn="1" w:lastColumn="0" w:noHBand="0" w:noVBand="1"/>
    </w:tblPr>
    <w:tblGrid>
      <w:gridCol w:w="7705"/>
    </w:tblGrid>
    <w:tr w:rsidR="006E056F" w:rsidRPr="0088634D" w14:paraId="6A23B2F2" w14:textId="77777777" w:rsidTr="001C0B5A">
      <w:tc>
        <w:tcPr>
          <w:tcW w:w="0" w:type="auto"/>
          <w:noWrap/>
        </w:tcPr>
        <w:p w14:paraId="0E18D803" w14:textId="5DBA8BFA" w:rsidR="006E056F" w:rsidRPr="0088634D" w:rsidRDefault="006E056F" w:rsidP="001C0B5A">
          <w:pPr>
            <w:pStyle w:val="Header"/>
            <w:rPr>
              <w:rFonts w:ascii="Cambria" w:hAnsi="Cambria"/>
            </w:rPr>
          </w:pPr>
        </w:p>
      </w:tc>
    </w:tr>
  </w:tbl>
  <w:p w14:paraId="4138795E" w14:textId="33BE890D" w:rsidR="006E056F" w:rsidRDefault="006E056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123C2" w14:textId="79154ED9" w:rsidR="006E056F" w:rsidRDefault="006E056F">
    <w:pPr>
      <w:pStyle w:val="Header"/>
    </w:pPr>
    <w:r>
      <w:rPr>
        <w:noProof/>
      </w:rPr>
      <mc:AlternateContent>
        <mc:Choice Requires="wps">
          <w:drawing>
            <wp:anchor distT="0" distB="0" distL="114300" distR="114300" simplePos="0" relativeHeight="251661312" behindDoc="0" locked="0" layoutInCell="1" allowOverlap="1" wp14:anchorId="72ABAA83" wp14:editId="39248B59">
              <wp:simplePos x="0" y="0"/>
              <wp:positionH relativeFrom="margin">
                <wp:posOffset>-685800</wp:posOffset>
              </wp:positionH>
              <wp:positionV relativeFrom="paragraph">
                <wp:posOffset>-285750</wp:posOffset>
              </wp:positionV>
              <wp:extent cx="6858000" cy="1143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58000" cy="1143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5BDBD83" w14:textId="4EA21E52" w:rsidR="006E056F" w:rsidRPr="009301B0" w:rsidRDefault="006E056F" w:rsidP="0054158A">
                          <w:pPr>
                            <w:pStyle w:val="Header"/>
                            <w:jc w:val="center"/>
                            <w:rPr>
                              <w:rFonts w:ascii="Times New Roman" w:hAnsi="Times New Roman"/>
                              <w:noProof/>
                              <w:color w:val="E36C0A" w:themeColor="accent6" w:themeShade="BF"/>
                              <w:sz w:val="32"/>
                              <w:szCs w:val="32"/>
                              <w14:shadow w14:blurRad="50800" w14:dist="0" w14:dir="0" w14:sx="100000" w14:sy="100000" w14:kx="0" w14:ky="0" w14:algn="tl">
                                <w14:srgbClr w14:val="000000"/>
                              </w14:shadow>
                              <w14:textOutline w14:w="17780" w14:cap="flat" w14:cmpd="sng" w14:algn="ctr">
                                <w14:solidFill>
                                  <w14:schemeClr w14:val="accent6">
                                    <w14:lumMod w14:val="75000"/>
                                  </w14:schemeClr>
                                </w14:solidFill>
                                <w14:prstDash w14:val="solid"/>
                                <w14:miter w14:lim="0"/>
                              </w14:textOutline>
                            </w:rPr>
                          </w:pPr>
                          <w:r w:rsidRPr="009301B0">
                            <w:rPr>
                              <w:rFonts w:ascii="Times New Roman" w:hAnsi="Times New Roman"/>
                              <w:noProof/>
                              <w:color w:val="E36C0A" w:themeColor="accent6" w:themeShade="BF"/>
                              <w:sz w:val="32"/>
                              <w:szCs w:val="32"/>
                              <w14:shadow w14:blurRad="50800" w14:dist="0" w14:dir="0" w14:sx="100000" w14:sy="100000" w14:kx="0" w14:ky="0" w14:algn="tl">
                                <w14:srgbClr w14:val="000000"/>
                              </w14:shadow>
                              <w14:textOutline w14:w="17780" w14:cap="flat" w14:cmpd="sng" w14:algn="ctr">
                                <w14:solidFill>
                                  <w14:schemeClr w14:val="accent6">
                                    <w14:lumMod w14:val="75000"/>
                                  </w14:schemeClr>
                                </w14:solidFill>
                                <w14:prstDash w14:val="solid"/>
                                <w14:miter w14:lim="0"/>
                              </w14:textOutline>
                            </w:rPr>
                            <w:t>LINDEN PUBLIC SCHOOLS</w:t>
                          </w:r>
                        </w:p>
                        <w:p w14:paraId="3558BD92" w14:textId="4FA44CB9" w:rsidR="006E056F" w:rsidRPr="009301B0" w:rsidRDefault="006E056F" w:rsidP="0054158A">
                          <w:pPr>
                            <w:pStyle w:val="Header"/>
                            <w:jc w:val="center"/>
                            <w:rPr>
                              <w:rFonts w:ascii="Times New Roman" w:hAnsi="Times New Roman"/>
                              <w:noProof/>
                              <w:color w:val="E36C0A" w:themeColor="accent6" w:themeShade="BF"/>
                              <w:sz w:val="32"/>
                              <w:szCs w:val="32"/>
                              <w14:shadow w14:blurRad="50800" w14:dist="0" w14:dir="0" w14:sx="100000" w14:sy="100000" w14:kx="0" w14:ky="0" w14:algn="tl">
                                <w14:srgbClr w14:val="000000"/>
                              </w14:shadow>
                              <w14:textOutline w14:w="17780" w14:cap="flat" w14:cmpd="sng" w14:algn="ctr">
                                <w14:solidFill>
                                  <w14:schemeClr w14:val="accent6">
                                    <w14:lumMod w14:val="75000"/>
                                  </w14:schemeClr>
                                </w14:solidFill>
                                <w14:prstDash w14:val="solid"/>
                                <w14:miter w14:lim="0"/>
                              </w14:textOutline>
                            </w:rPr>
                          </w:pPr>
                          <w:r w:rsidRPr="009301B0">
                            <w:rPr>
                              <w:rFonts w:ascii="Times New Roman" w:hAnsi="Times New Roman"/>
                              <w:noProof/>
                              <w:color w:val="E36C0A" w:themeColor="accent6" w:themeShade="BF"/>
                              <w:sz w:val="32"/>
                              <w:szCs w:val="32"/>
                              <w14:shadow w14:blurRad="50800" w14:dist="0" w14:dir="0" w14:sx="100000" w14:sy="100000" w14:kx="0" w14:ky="0" w14:algn="tl">
                                <w14:srgbClr w14:val="000000"/>
                              </w14:shadow>
                              <w14:textOutline w14:w="17780" w14:cap="flat" w14:cmpd="sng" w14:algn="ctr">
                                <w14:solidFill>
                                  <w14:schemeClr w14:val="accent6">
                                    <w14:lumMod w14:val="75000"/>
                                  </w14:schemeClr>
                                </w14:solidFill>
                                <w14:prstDash w14:val="solid"/>
                                <w14:miter w14:lim="0"/>
                              </w14:textOutline>
                            </w:rPr>
                            <w:t>21</w:t>
                          </w:r>
                          <w:r w:rsidRPr="009301B0">
                            <w:rPr>
                              <w:rFonts w:ascii="Times New Roman" w:hAnsi="Times New Roman"/>
                              <w:noProof/>
                              <w:color w:val="E36C0A" w:themeColor="accent6" w:themeShade="BF"/>
                              <w:sz w:val="32"/>
                              <w:szCs w:val="32"/>
                              <w:vertAlign w:val="superscript"/>
                              <w14:shadow w14:blurRad="50800" w14:dist="0" w14:dir="0" w14:sx="100000" w14:sy="100000" w14:kx="0" w14:ky="0" w14:algn="tl">
                                <w14:srgbClr w14:val="000000"/>
                              </w14:shadow>
                              <w14:textOutline w14:w="17780" w14:cap="flat" w14:cmpd="sng" w14:algn="ctr">
                                <w14:solidFill>
                                  <w14:schemeClr w14:val="accent6">
                                    <w14:lumMod w14:val="75000"/>
                                  </w14:schemeClr>
                                </w14:solidFill>
                                <w14:prstDash w14:val="solid"/>
                                <w14:miter w14:lim="0"/>
                              </w14:textOutline>
                            </w:rPr>
                            <w:t>ST</w:t>
                          </w:r>
                          <w:r w:rsidRPr="009301B0">
                            <w:rPr>
                              <w:rFonts w:ascii="Times New Roman" w:hAnsi="Times New Roman"/>
                              <w:noProof/>
                              <w:color w:val="E36C0A" w:themeColor="accent6" w:themeShade="BF"/>
                              <w:sz w:val="32"/>
                              <w:szCs w:val="32"/>
                              <w14:shadow w14:blurRad="50800" w14:dist="0" w14:dir="0" w14:sx="100000" w14:sy="100000" w14:kx="0" w14:ky="0" w14:algn="tl">
                                <w14:srgbClr w14:val="000000"/>
                              </w14:shadow>
                              <w14:textOutline w14:w="17780" w14:cap="flat" w14:cmpd="sng" w14:algn="ctr">
                                <w14:solidFill>
                                  <w14:schemeClr w14:val="accent6">
                                    <w14:lumMod w14:val="75000"/>
                                  </w14:schemeClr>
                                </w14:solidFill>
                                <w14:prstDash w14:val="solid"/>
                                <w14:miter w14:lim="0"/>
                              </w14:textOutline>
                            </w:rPr>
                            <w:t xml:space="preserve"> CENTURY COMMUNITY LEARNING CENTER</w:t>
                          </w:r>
                        </w:p>
                        <w:p w14:paraId="4DA163E4" w14:textId="43820FE6" w:rsidR="006E056F" w:rsidRPr="009301B0" w:rsidRDefault="006E056F" w:rsidP="0054158A">
                          <w:pPr>
                            <w:pStyle w:val="Header"/>
                            <w:jc w:val="center"/>
                            <w:rPr>
                              <w:rFonts w:ascii="Times New Roman" w:hAnsi="Times New Roman"/>
                              <w:noProof/>
                              <w:color w:val="000000" w:themeColor="text1"/>
                              <w:sz w:val="32"/>
                              <w:szCs w:val="32"/>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pPr>
                          <w:r w:rsidRPr="009301B0">
                            <w:rPr>
                              <w:rFonts w:ascii="Times New Roman" w:hAnsi="Times New Roman"/>
                              <w:noProof/>
                              <w:color w:val="000000" w:themeColor="text1"/>
                              <w:sz w:val="32"/>
                              <w:szCs w:val="32"/>
                              <w14:shadow w14:blurRad="50800" w14:dist="0" w14:dir="0" w14:sx="100000" w14:sy="100000" w14:kx="0" w14:ky="0" w14:algn="tl">
                                <w14:srgbClr w14:val="000000"/>
                              </w14:shadow>
                              <w14:textOutline w14:w="17780" w14:cap="flat" w14:cmpd="sng" w14:algn="ctr">
                                <w14:solidFill>
                                  <w14:schemeClr w14:val="accent6">
                                    <w14:lumMod w14:val="75000"/>
                                  </w14:schemeClr>
                                </w14:solidFill>
                                <w14:prstDash w14:val="solid"/>
                                <w14:miter w14:lim="0"/>
                              </w14:textOutline>
                            </w:rPr>
                            <w:t>300 East Henry Street Linden, NJ 07036</w:t>
                          </w:r>
                        </w:p>
                        <w:p w14:paraId="0B1C3F8E" w14:textId="77777777" w:rsidR="006E056F" w:rsidRDefault="006E056F" w:rsidP="0054158A">
                          <w:pPr>
                            <w:pStyle w:val="Header"/>
                            <w:jc w:val="center"/>
                            <w:rPr>
                              <w:b/>
                              <w:bCs/>
                              <w:noProof/>
                              <w:color w:val="E36C0A" w:themeColor="accent6" w:themeShade="BF"/>
                              <w:sz w:val="40"/>
                              <w:szCs w:val="40"/>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pPr>
                        </w:p>
                        <w:p w14:paraId="55BEF2E4" w14:textId="77777777" w:rsidR="006E056F" w:rsidRPr="003177F8" w:rsidRDefault="006E056F" w:rsidP="0054158A">
                          <w:pPr>
                            <w:pStyle w:val="Header"/>
                            <w:jc w:val="center"/>
                            <w:rPr>
                              <w:b/>
                              <w:bCs/>
                              <w:noProof/>
                              <w:color w:val="000000" w:themeColor="text1"/>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53.95pt;margin-top:-22.45pt;width:540pt;height:9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FhjK8CAACkBQAADgAAAGRycy9lMm9Eb2MueG1stFRLb9swDL4P2H8QdHf9iPMy6hRuDA8DirZA&#10;O/SsyHJiwHpMUmp3w/77KDmPttthGLaLTJE0RX78yMurgXfomWnTSpHj+CLCiAkq61Zsc/zlsQoW&#10;GBlLRE06KViOX5jBV6uPHy57lbFE7mRXM40giDBZr3K8s1ZlYWjojnFiLqRiAoyN1JxYuOptWGvS&#10;Q3TehUkUzcJe6lppSZkxoC1HI175+E3DqL1rGsMs6nIMuVl/an9u3BmuLkm21UTtWnpIg/xFFpy0&#10;Ah49hSqJJWiv219C8ZZqaWRjL6jkoWyaljJfA1QTR++qedgRxXwtAI5RJ5jMvwtLb5/vNWrrHE8w&#10;EoRDix7ZYNG1HNDEodMrk4HTgwI3O4AaunzUG1C6oodGc/eFchDYAeeXE7YuGAXlbDFdRBGYKNji&#10;OJ24C8QPz78rbewnJjlyQo41NM9jSp5vjB1djy7uNSGrtut8AzvxRgExRw3zDBj/JhmkAqLzdEn5&#10;7nyviiKZlZMyKBfLeZBuWBIsqigNrot0Gq/n8you5z8gC07iNFMdoWykbNWR7aEfzvRnDeGEvqFv&#10;HIeeOGNtkNTb3NbTeVLMp8tgVkzjII2jRVAUURKUVREVUVqtl+n1KbceOKxgAlz3oEv/Kz+A9ghj&#10;6KgxUsBJdtgMUIgTN7J+AbpoOY6bUbRqoaU3xNh7omG+gAawM+wdHE0n+xzLg4TRTupvv9M7f0AZ&#10;rBi5WnNsvu6JZhh1nwUMRALD7YUUUIP42l+WcZrCZfPaIvZ8LWEdxLCZFPWi87fdUWy05E+wVgr3&#10;IpiIoPBuju1RXNtxg8BaoqwovBOMsyL2Rjwo6kK7TjqyPg5PRKsDoy1AdyuPU02yd8QefUcmF3sr&#10;m9az/owoTIu7wCrwc3NYW27XvL57r/NyXf0EAAD//wMAUEsDBBQABgAIAAAAIQBbZX0x4wAAAAwB&#10;AAAPAAAAZHJzL2Rvd25yZXYueG1sTI9NT4NAEIbvJv6HzZh4axdqtS2yNI2J2lvtV0xvC4xAYGcJ&#10;u6XUX+940ts7mSfvPBMvB9OIHjtXWVIQjgMQSJnNKyoUHPavozkI5zXlurGECq7oYJnc3sQ6yu2F&#10;ttjvfCG4hFykFZTet5GULivRaDe2LRLvvmxntOexK2Te6QuXm0ZOguBJGl0RXyh1iy8lZvXubBTM&#10;39fXt+33+vDp++PHKj1tTnUtlbq/G1bPIDwO/g+GX31Wh4SdUnum3IlGwSgMZgtmOU2nHBhZzCYh&#10;iJTZh8cQZBLL/08kPwAAAP//AwBQSwECLQAUAAYACAAAACEA5JnDwPsAAADhAQAAEwAAAAAAAAAA&#10;AAAAAAAAAAAAW0NvbnRlbnRfVHlwZXNdLnhtbFBLAQItABQABgAIAAAAIQAjsmrh1wAAAJQBAAAL&#10;AAAAAAAAAAAAAAAAACwBAABfcmVscy8ucmVsc1BLAQItABQABgAIAAAAIQCRYWGMrwIAAKQFAAAO&#10;AAAAAAAAAAAAAAAAACwCAABkcnMvZTJvRG9jLnhtbFBLAQItABQABgAIAAAAIQBbZX0x4wAAAAwB&#10;AAAPAAAAAAAAAAAAAAAAAAcFAABkcnMvZG93bnJldi54bWxQSwUGAAAAAAQABADzAAAAFwYAAAAA&#10;" filled="f" stroked="f">
              <v:textbox inset="2emu">
                <w:txbxContent>
                  <w:p w14:paraId="75BDBD83" w14:textId="4EA21E52" w:rsidR="00AF6CD9" w:rsidRPr="009301B0" w:rsidRDefault="0054158A" w:rsidP="0054158A">
                    <w:pPr>
                      <w:pStyle w:val="Header"/>
                      <w:jc w:val="center"/>
                      <w:rPr>
                        <w:rFonts w:ascii="Times New Roman" w:hAnsi="Times New Roman"/>
                        <w:noProof/>
                        <w:color w:val="E36C0A" w:themeColor="accent6" w:themeShade="BF"/>
                        <w:sz w:val="32"/>
                        <w:szCs w:val="32"/>
                        <w14:shadow w14:blurRad="50800" w14:dist="0" w14:dir="0" w14:sx="100000" w14:sy="100000" w14:kx="0" w14:ky="0" w14:algn="tl">
                          <w14:srgbClr w14:val="000000"/>
                        </w14:shadow>
                        <w14:textOutline w14:w="17780" w14:cap="flat" w14:cmpd="sng" w14:algn="ctr">
                          <w14:solidFill>
                            <w14:schemeClr w14:val="accent6">
                              <w14:lumMod w14:val="75000"/>
                            </w14:schemeClr>
                          </w14:solidFill>
                          <w14:prstDash w14:val="solid"/>
                          <w14:miter w14:lim="0"/>
                        </w14:textOutline>
                      </w:rPr>
                    </w:pPr>
                    <w:r w:rsidRPr="009301B0">
                      <w:rPr>
                        <w:rFonts w:ascii="Times New Roman" w:hAnsi="Times New Roman"/>
                        <w:noProof/>
                        <w:color w:val="E36C0A" w:themeColor="accent6" w:themeShade="BF"/>
                        <w:sz w:val="32"/>
                        <w:szCs w:val="32"/>
                        <w14:shadow w14:blurRad="50800" w14:dist="0" w14:dir="0" w14:sx="100000" w14:sy="100000" w14:kx="0" w14:ky="0" w14:algn="tl">
                          <w14:srgbClr w14:val="000000"/>
                        </w14:shadow>
                        <w14:textOutline w14:w="17780" w14:cap="flat" w14:cmpd="sng" w14:algn="ctr">
                          <w14:solidFill>
                            <w14:schemeClr w14:val="accent6">
                              <w14:lumMod w14:val="75000"/>
                            </w14:schemeClr>
                          </w14:solidFill>
                          <w14:prstDash w14:val="solid"/>
                          <w14:miter w14:lim="0"/>
                        </w14:textOutline>
                      </w:rPr>
                      <w:t>LINDEN PUBLIC SCHOOLS</w:t>
                    </w:r>
                  </w:p>
                  <w:p w14:paraId="3558BD92" w14:textId="4FA44CB9" w:rsidR="0054158A" w:rsidRPr="009301B0" w:rsidRDefault="0054158A" w:rsidP="0054158A">
                    <w:pPr>
                      <w:pStyle w:val="Header"/>
                      <w:jc w:val="center"/>
                      <w:rPr>
                        <w:rFonts w:ascii="Times New Roman" w:hAnsi="Times New Roman"/>
                        <w:noProof/>
                        <w:color w:val="E36C0A" w:themeColor="accent6" w:themeShade="BF"/>
                        <w:sz w:val="32"/>
                        <w:szCs w:val="32"/>
                        <w14:shadow w14:blurRad="50800" w14:dist="0" w14:dir="0" w14:sx="100000" w14:sy="100000" w14:kx="0" w14:ky="0" w14:algn="tl">
                          <w14:srgbClr w14:val="000000"/>
                        </w14:shadow>
                        <w14:textOutline w14:w="17780" w14:cap="flat" w14:cmpd="sng" w14:algn="ctr">
                          <w14:solidFill>
                            <w14:schemeClr w14:val="accent6">
                              <w14:lumMod w14:val="75000"/>
                            </w14:schemeClr>
                          </w14:solidFill>
                          <w14:prstDash w14:val="solid"/>
                          <w14:miter w14:lim="0"/>
                        </w14:textOutline>
                      </w:rPr>
                    </w:pPr>
                    <w:r w:rsidRPr="009301B0">
                      <w:rPr>
                        <w:rFonts w:ascii="Times New Roman" w:hAnsi="Times New Roman"/>
                        <w:noProof/>
                        <w:color w:val="E36C0A" w:themeColor="accent6" w:themeShade="BF"/>
                        <w:sz w:val="32"/>
                        <w:szCs w:val="32"/>
                        <w14:shadow w14:blurRad="50800" w14:dist="0" w14:dir="0" w14:sx="100000" w14:sy="100000" w14:kx="0" w14:ky="0" w14:algn="tl">
                          <w14:srgbClr w14:val="000000"/>
                        </w14:shadow>
                        <w14:textOutline w14:w="17780" w14:cap="flat" w14:cmpd="sng" w14:algn="ctr">
                          <w14:solidFill>
                            <w14:schemeClr w14:val="accent6">
                              <w14:lumMod w14:val="75000"/>
                            </w14:schemeClr>
                          </w14:solidFill>
                          <w14:prstDash w14:val="solid"/>
                          <w14:miter w14:lim="0"/>
                        </w14:textOutline>
                      </w:rPr>
                      <w:t>21</w:t>
                    </w:r>
                    <w:r w:rsidRPr="009301B0">
                      <w:rPr>
                        <w:rFonts w:ascii="Times New Roman" w:hAnsi="Times New Roman"/>
                        <w:noProof/>
                        <w:color w:val="E36C0A" w:themeColor="accent6" w:themeShade="BF"/>
                        <w:sz w:val="32"/>
                        <w:szCs w:val="32"/>
                        <w:vertAlign w:val="superscript"/>
                        <w14:shadow w14:blurRad="50800" w14:dist="0" w14:dir="0" w14:sx="100000" w14:sy="100000" w14:kx="0" w14:ky="0" w14:algn="tl">
                          <w14:srgbClr w14:val="000000"/>
                        </w14:shadow>
                        <w14:textOutline w14:w="17780" w14:cap="flat" w14:cmpd="sng" w14:algn="ctr">
                          <w14:solidFill>
                            <w14:schemeClr w14:val="accent6">
                              <w14:lumMod w14:val="75000"/>
                            </w14:schemeClr>
                          </w14:solidFill>
                          <w14:prstDash w14:val="solid"/>
                          <w14:miter w14:lim="0"/>
                        </w14:textOutline>
                      </w:rPr>
                      <w:t>ST</w:t>
                    </w:r>
                    <w:r w:rsidRPr="009301B0">
                      <w:rPr>
                        <w:rFonts w:ascii="Times New Roman" w:hAnsi="Times New Roman"/>
                        <w:noProof/>
                        <w:color w:val="E36C0A" w:themeColor="accent6" w:themeShade="BF"/>
                        <w:sz w:val="32"/>
                        <w:szCs w:val="32"/>
                        <w14:shadow w14:blurRad="50800" w14:dist="0" w14:dir="0" w14:sx="100000" w14:sy="100000" w14:kx="0" w14:ky="0" w14:algn="tl">
                          <w14:srgbClr w14:val="000000"/>
                        </w14:shadow>
                        <w14:textOutline w14:w="17780" w14:cap="flat" w14:cmpd="sng" w14:algn="ctr">
                          <w14:solidFill>
                            <w14:schemeClr w14:val="accent6">
                              <w14:lumMod w14:val="75000"/>
                            </w14:schemeClr>
                          </w14:solidFill>
                          <w14:prstDash w14:val="solid"/>
                          <w14:miter w14:lim="0"/>
                        </w14:textOutline>
                      </w:rPr>
                      <w:t xml:space="preserve"> CENTURY COMMUNITY LEARNING CENTER</w:t>
                    </w:r>
                  </w:p>
                  <w:p w14:paraId="4DA163E4" w14:textId="43820FE6" w:rsidR="0054158A" w:rsidRPr="009301B0" w:rsidRDefault="0054158A" w:rsidP="0054158A">
                    <w:pPr>
                      <w:pStyle w:val="Header"/>
                      <w:jc w:val="center"/>
                      <w:rPr>
                        <w:rFonts w:ascii="Times New Roman" w:hAnsi="Times New Roman"/>
                        <w:noProof/>
                        <w:color w:val="000000" w:themeColor="text1"/>
                        <w:sz w:val="32"/>
                        <w:szCs w:val="32"/>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pPr>
                    <w:r w:rsidRPr="009301B0">
                      <w:rPr>
                        <w:rFonts w:ascii="Times New Roman" w:hAnsi="Times New Roman"/>
                        <w:noProof/>
                        <w:color w:val="000000" w:themeColor="text1"/>
                        <w:sz w:val="32"/>
                        <w:szCs w:val="32"/>
                        <w14:shadow w14:blurRad="50800" w14:dist="0" w14:dir="0" w14:sx="100000" w14:sy="100000" w14:kx="0" w14:ky="0" w14:algn="tl">
                          <w14:srgbClr w14:val="000000"/>
                        </w14:shadow>
                        <w14:textOutline w14:w="17780" w14:cap="flat" w14:cmpd="sng" w14:algn="ctr">
                          <w14:solidFill>
                            <w14:schemeClr w14:val="accent6">
                              <w14:lumMod w14:val="75000"/>
                            </w14:schemeClr>
                          </w14:solidFill>
                          <w14:prstDash w14:val="solid"/>
                          <w14:miter w14:lim="0"/>
                        </w14:textOutline>
                      </w:rPr>
                      <w:t>300 East Henry Street Linden, NJ 07036</w:t>
                    </w:r>
                  </w:p>
                  <w:p w14:paraId="0B1C3F8E" w14:textId="77777777" w:rsidR="00AF6CD9" w:rsidRDefault="00AF6CD9" w:rsidP="0054158A">
                    <w:pPr>
                      <w:pStyle w:val="Header"/>
                      <w:jc w:val="center"/>
                      <w:rPr>
                        <w:b/>
                        <w:bCs/>
                        <w:noProof/>
                        <w:color w:val="E36C0A" w:themeColor="accent6" w:themeShade="BF"/>
                        <w:sz w:val="40"/>
                        <w:szCs w:val="40"/>
                        <w14:shadow w14:blurRad="50800" w14:dist="0" w14:dir="0" w14:sx="100000" w14:sy="100000" w14:kx="0" w14:ky="0" w14:algn="tl">
                          <w14:srgbClr w14:val="000000"/>
                        </w14:shadow>
                        <w14:textOutline w14:w="17780" w14:cap="flat" w14:cmpd="sng" w14:algn="ctr">
                          <w14:solidFill>
                            <w14:schemeClr w14:val="tx1"/>
                          </w14:solidFill>
                          <w14:prstDash w14:val="solid"/>
                          <w14:miter w14:lim="0"/>
                        </w14:textOutline>
                      </w:rPr>
                    </w:pPr>
                  </w:p>
                  <w:p w14:paraId="55BEF2E4" w14:textId="77777777" w:rsidR="00AF6CD9" w:rsidRPr="003177F8" w:rsidRDefault="00AF6CD9" w:rsidP="0054158A">
                    <w:pPr>
                      <w:pStyle w:val="Header"/>
                      <w:jc w:val="center"/>
                      <w:rPr>
                        <w:b/>
                        <w:bCs/>
                        <w:noProof/>
                        <w:color w:val="000000" w:themeColor="text1"/>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v:textbox>
              <w10:wrap anchorx="margin"/>
            </v:shape>
          </w:pict>
        </mc:Fallback>
      </mc:AlternateContent>
    </w:r>
    <w:r>
      <w:rPr>
        <w:noProof/>
      </w:rPr>
      <w:drawing>
        <wp:anchor distT="0" distB="0" distL="114300" distR="114300" simplePos="0" relativeHeight="251658240" behindDoc="1" locked="0" layoutInCell="1" allowOverlap="1" wp14:anchorId="6894556C" wp14:editId="47ADDAA5">
          <wp:simplePos x="0" y="0"/>
          <wp:positionH relativeFrom="margin">
            <wp:posOffset>2286000</wp:posOffset>
          </wp:positionH>
          <wp:positionV relativeFrom="paragraph">
            <wp:posOffset>742950</wp:posOffset>
          </wp:positionV>
          <wp:extent cx="914400"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502395D0" wp14:editId="417ED0FF">
              <wp:simplePos x="0" y="0"/>
              <wp:positionH relativeFrom="column">
                <wp:posOffset>914400</wp:posOffset>
              </wp:positionH>
              <wp:positionV relativeFrom="paragraph">
                <wp:posOffset>971550</wp:posOffset>
              </wp:positionV>
              <wp:extent cx="2857500" cy="5715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2857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DA22B6" w14:textId="717193AC" w:rsidR="006E056F" w:rsidRDefault="006E056F" w:rsidP="000A782D">
                          <w:pPr>
                            <w:rPr>
                              <w:sz w:val="20"/>
                              <w:szCs w:val="20"/>
                            </w:rPr>
                          </w:pPr>
                        </w:p>
                        <w:p w14:paraId="60727143" w14:textId="77777777" w:rsidR="006E056F" w:rsidRPr="008418CE" w:rsidRDefault="006E056F" w:rsidP="000A782D">
                          <w:pPr>
                            <w:rPr>
                              <w:sz w:val="20"/>
                              <w:szCs w:val="20"/>
                            </w:rPr>
                          </w:pPr>
                        </w:p>
                        <w:p w14:paraId="21700CAE" w14:textId="77777777" w:rsidR="006E056F" w:rsidRDefault="006E056F" w:rsidP="000A782D">
                          <w:pPr>
                            <w:rPr>
                              <w:sz w:val="16"/>
                              <w:szCs w:val="16"/>
                            </w:rPr>
                          </w:pPr>
                        </w:p>
                        <w:p w14:paraId="62A333EB" w14:textId="77777777" w:rsidR="006E056F" w:rsidRPr="00433DCF" w:rsidRDefault="006E056F" w:rsidP="000A782D">
                          <w:pPr>
                            <w:rPr>
                              <w:sz w:val="16"/>
                              <w:szCs w:val="16"/>
                            </w:rPr>
                          </w:pPr>
                        </w:p>
                        <w:p w14:paraId="2A0BADDE" w14:textId="77777777" w:rsidR="006E056F" w:rsidRPr="00433DCF" w:rsidRDefault="006E056F" w:rsidP="000A782D">
                          <w:pPr>
                            <w:rPr>
                              <w:sz w:val="16"/>
                              <w:szCs w:val="16"/>
                            </w:rPr>
                          </w:pPr>
                        </w:p>
                        <w:p w14:paraId="1D19DBEB" w14:textId="77777777" w:rsidR="006E056F" w:rsidRDefault="006E056F" w:rsidP="000A7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in;margin-top:76.5pt;width:2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lNs8CAAAVBgAADgAAAGRycy9lMm9Eb2MueG1srFRNb9swDL0P2H8QdE9tB3HTGnUKN0WGAUVb&#10;rB16VmQpMaavSUribOh/HyXbadrtsA672BRJUeTjIy8uWynQllnXaFXi7CTFiCmq60atSvz1cTE6&#10;w8h5omoitGIl3jOHL2cfP1zsTMHGeq1FzSyCIMoVO1PitfemSBJH10wSd6INU2Dk2kri4WhXSW3J&#10;DqJLkYzT9DTZaVsbqylzDrTXnRHPYnzOGfV3nDvmkSgx5Obj18bvMnyT2QUpVpaYdUP7NMg/ZCFJ&#10;o+DRQ6hr4gna2Oa3ULKhVjvN/QnVMtGcN5TFGqCaLH1TzcOaGBZrAXCcOcDk/l9Yeru9t6ipS5xj&#10;pIiEFj2y1qMr3aI8oLMzrgCnBwNuvgU1dHnQO1CGoltuZfhDOQjsgPP+gG0IRkE5PsuneQomCrZ8&#10;mgUZwicvt411/hPTEgWhxBZ6FyEl2xvnO9fBJTym9KIRIvZPqFcKiNlpWCRAd5sUkAmIwTPkFJvz&#10;c55Px9U0Px+dVnk2mmTp2aiq0vHoelGlVTpZzM8nV8+QhSTZpNgBTQyQLAAEQCwEWfUtCea/64kk&#10;9BWDsyyJ3Onqg8ARkiHVJKDfoRwlvxcsFCDUF8ahaxHsoIjzwubCoi0BphNKmfKxTxEM8A5eHAB7&#10;z8XeP0IWoXzP5Q784WWt/OGybJS2sbVv0q6/DSnzzh/AOKo7iL5dtpGuBxIudb0HblrdzbYzdNEA&#10;gW6I8/fEwjAD52BB+Tv4cKF3Jda9hNFa2x9/0gd/6CdYMQpdL7H7viGWYSQ+K5i+82wyCdskHibA&#10;ITjYY8vy2KI2cq6hKxmsQkOjGPy9GERutXyCPVaFV8FEFIW3S+wHce67lQV7kLKqik6wPwzxN+rB&#10;0BA6NCmMx2P7RKzpZ8gDkW71sEZI8WaUOt9wU+lq4zVv4pwFnDtUe/xh90Ra9nsyLLfjc/R62eaz&#10;XwAAAP//AwBQSwMEFAAGAAgAAAAhACRNK0LbAAAACwEAAA8AAABkcnMvZG93bnJldi54bWxMT8tO&#10;wzAQvCPxD9YicaM2JUE0xKkQiCuI8pC4beNtEhGvo9htwt+zPdHbzOxodqZcz75XBxpjF9jC9cKA&#10;Iq6D67ix8PH+fHUHKiZkh31gsvBLEdbV+VmJhQsTv9FhkxolIRwLtNCmNBRax7olj3ERBmK57cLo&#10;MQkdG+1GnCTc93ppzK322LF8aHGgx5bqn83eW/h82X1/Zea1efL5MIXZaPYrbe3lxfxwDyrRnP7N&#10;cKwv1aGSTtuwZxdVLzzLZEsSkN8IEEe+OipbC8tMFF2V+nRD9QcAAP//AwBQSwECLQAUAAYACAAA&#10;ACEA5JnDwPsAAADhAQAAEwAAAAAAAAAAAAAAAAAAAAAAW0NvbnRlbnRfVHlwZXNdLnhtbFBLAQIt&#10;ABQABgAIAAAAIQAjsmrh1wAAAJQBAAALAAAAAAAAAAAAAAAAACwBAABfcmVscy8ucmVsc1BLAQIt&#10;ABQABgAIAAAAIQCT3+U2zwIAABUGAAAOAAAAAAAAAAAAAAAAACwCAABkcnMvZTJvRG9jLnhtbFBL&#10;AQItABQABgAIAAAAIQAkTStC2wAAAAsBAAAPAAAAAAAAAAAAAAAAACcFAABkcnMvZG93bnJldi54&#10;bWxQSwUGAAAAAAQABADzAAAALwYAAAAA&#10;" filled="f" stroked="f">
              <v:textbox>
                <w:txbxContent>
                  <w:p w14:paraId="19DA22B6" w14:textId="717193AC" w:rsidR="00AF6CD9" w:rsidRDefault="00AF6CD9" w:rsidP="000A782D">
                    <w:pPr>
                      <w:rPr>
                        <w:sz w:val="20"/>
                        <w:szCs w:val="20"/>
                      </w:rPr>
                    </w:pPr>
                  </w:p>
                  <w:p w14:paraId="60727143" w14:textId="77777777" w:rsidR="00AF6CD9" w:rsidRPr="008418CE" w:rsidRDefault="00AF6CD9" w:rsidP="000A782D">
                    <w:pPr>
                      <w:rPr>
                        <w:sz w:val="20"/>
                        <w:szCs w:val="20"/>
                      </w:rPr>
                    </w:pPr>
                  </w:p>
                  <w:p w14:paraId="21700CAE" w14:textId="77777777" w:rsidR="00AF6CD9" w:rsidRDefault="00AF6CD9" w:rsidP="000A782D">
                    <w:pPr>
                      <w:rPr>
                        <w:sz w:val="16"/>
                        <w:szCs w:val="16"/>
                      </w:rPr>
                    </w:pPr>
                  </w:p>
                  <w:p w14:paraId="62A333EB" w14:textId="77777777" w:rsidR="00AF6CD9" w:rsidRPr="00433DCF" w:rsidRDefault="00AF6CD9" w:rsidP="000A782D">
                    <w:pPr>
                      <w:rPr>
                        <w:sz w:val="16"/>
                        <w:szCs w:val="16"/>
                      </w:rPr>
                    </w:pPr>
                  </w:p>
                  <w:p w14:paraId="2A0BADDE" w14:textId="77777777" w:rsidR="00AF6CD9" w:rsidRPr="00433DCF" w:rsidRDefault="00AF6CD9" w:rsidP="000A782D">
                    <w:pPr>
                      <w:rPr>
                        <w:sz w:val="16"/>
                        <w:szCs w:val="16"/>
                      </w:rPr>
                    </w:pPr>
                  </w:p>
                  <w:p w14:paraId="1D19DBEB" w14:textId="77777777" w:rsidR="00AF6CD9" w:rsidRDefault="00AF6CD9" w:rsidP="000A782D"/>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F47C3"/>
    <w:multiLevelType w:val="hybridMultilevel"/>
    <w:tmpl w:val="8038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160D0B"/>
    <w:multiLevelType w:val="hybridMultilevel"/>
    <w:tmpl w:val="26365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A47FB5"/>
    <w:multiLevelType w:val="hybridMultilevel"/>
    <w:tmpl w:val="1A7EB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7F8"/>
    <w:rsid w:val="000623DB"/>
    <w:rsid w:val="00066079"/>
    <w:rsid w:val="000744D8"/>
    <w:rsid w:val="00096492"/>
    <w:rsid w:val="000A782D"/>
    <w:rsid w:val="001B2BAE"/>
    <w:rsid w:val="001C0B5A"/>
    <w:rsid w:val="00224FEE"/>
    <w:rsid w:val="00255360"/>
    <w:rsid w:val="002A6762"/>
    <w:rsid w:val="002E50B0"/>
    <w:rsid w:val="003055CC"/>
    <w:rsid w:val="003177F8"/>
    <w:rsid w:val="00366200"/>
    <w:rsid w:val="003771AE"/>
    <w:rsid w:val="00381620"/>
    <w:rsid w:val="00391A74"/>
    <w:rsid w:val="003A3148"/>
    <w:rsid w:val="00433DCF"/>
    <w:rsid w:val="004E5A1B"/>
    <w:rsid w:val="0054158A"/>
    <w:rsid w:val="00562F76"/>
    <w:rsid w:val="00583AF6"/>
    <w:rsid w:val="005A6CB3"/>
    <w:rsid w:val="005C657A"/>
    <w:rsid w:val="005D52FD"/>
    <w:rsid w:val="006846EF"/>
    <w:rsid w:val="006D4099"/>
    <w:rsid w:val="006E056F"/>
    <w:rsid w:val="008418CE"/>
    <w:rsid w:val="00844C0D"/>
    <w:rsid w:val="008A233F"/>
    <w:rsid w:val="009301B0"/>
    <w:rsid w:val="00A376B4"/>
    <w:rsid w:val="00AF6CD9"/>
    <w:rsid w:val="00B2086A"/>
    <w:rsid w:val="00B33A48"/>
    <w:rsid w:val="00C2303F"/>
    <w:rsid w:val="00CB7623"/>
    <w:rsid w:val="00D25E3F"/>
    <w:rsid w:val="00D47327"/>
    <w:rsid w:val="00D5016C"/>
    <w:rsid w:val="00DC38C6"/>
    <w:rsid w:val="00DC402F"/>
    <w:rsid w:val="00E063C0"/>
    <w:rsid w:val="00E2469E"/>
    <w:rsid w:val="00E43FB2"/>
    <w:rsid w:val="00F16832"/>
    <w:rsid w:val="00FD5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050E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77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7F8"/>
    <w:pPr>
      <w:tabs>
        <w:tab w:val="center" w:pos="4320"/>
        <w:tab w:val="right" w:pos="8640"/>
      </w:tabs>
    </w:pPr>
  </w:style>
  <w:style w:type="character" w:customStyle="1" w:styleId="HeaderChar">
    <w:name w:val="Header Char"/>
    <w:basedOn w:val="DefaultParagraphFont"/>
    <w:link w:val="Header"/>
    <w:uiPriority w:val="99"/>
    <w:rsid w:val="003177F8"/>
  </w:style>
  <w:style w:type="paragraph" w:styleId="Footer">
    <w:name w:val="footer"/>
    <w:basedOn w:val="Normal"/>
    <w:link w:val="FooterChar"/>
    <w:uiPriority w:val="99"/>
    <w:unhideWhenUsed/>
    <w:rsid w:val="003177F8"/>
    <w:pPr>
      <w:tabs>
        <w:tab w:val="center" w:pos="4320"/>
        <w:tab w:val="right" w:pos="8640"/>
      </w:tabs>
    </w:pPr>
  </w:style>
  <w:style w:type="character" w:customStyle="1" w:styleId="FooterChar">
    <w:name w:val="Footer Char"/>
    <w:basedOn w:val="DefaultParagraphFont"/>
    <w:link w:val="Footer"/>
    <w:uiPriority w:val="99"/>
    <w:rsid w:val="003177F8"/>
  </w:style>
  <w:style w:type="character" w:customStyle="1" w:styleId="Heading1Char">
    <w:name w:val="Heading 1 Char"/>
    <w:basedOn w:val="DefaultParagraphFont"/>
    <w:link w:val="Heading1"/>
    <w:uiPriority w:val="9"/>
    <w:rsid w:val="003177F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177F8"/>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317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7F8"/>
    <w:rPr>
      <w:rFonts w:ascii="Lucida Grande" w:hAnsi="Lucida Grande" w:cs="Lucida Grande"/>
      <w:sz w:val="18"/>
      <w:szCs w:val="18"/>
    </w:rPr>
  </w:style>
  <w:style w:type="paragraph" w:styleId="TOC1">
    <w:name w:val="toc 1"/>
    <w:basedOn w:val="Normal"/>
    <w:next w:val="Normal"/>
    <w:autoRedefine/>
    <w:uiPriority w:val="39"/>
    <w:semiHidden/>
    <w:unhideWhenUsed/>
    <w:rsid w:val="003177F8"/>
    <w:pPr>
      <w:spacing w:before="120"/>
    </w:pPr>
    <w:rPr>
      <w:b/>
    </w:rPr>
  </w:style>
  <w:style w:type="paragraph" w:styleId="TOC2">
    <w:name w:val="toc 2"/>
    <w:basedOn w:val="Normal"/>
    <w:next w:val="Normal"/>
    <w:autoRedefine/>
    <w:uiPriority w:val="39"/>
    <w:semiHidden/>
    <w:unhideWhenUsed/>
    <w:rsid w:val="003177F8"/>
    <w:pPr>
      <w:ind w:left="240"/>
    </w:pPr>
    <w:rPr>
      <w:b/>
      <w:sz w:val="22"/>
      <w:szCs w:val="22"/>
    </w:rPr>
  </w:style>
  <w:style w:type="paragraph" w:styleId="TOC3">
    <w:name w:val="toc 3"/>
    <w:basedOn w:val="Normal"/>
    <w:next w:val="Normal"/>
    <w:autoRedefine/>
    <w:uiPriority w:val="39"/>
    <w:semiHidden/>
    <w:unhideWhenUsed/>
    <w:rsid w:val="003177F8"/>
    <w:pPr>
      <w:ind w:left="480"/>
    </w:pPr>
    <w:rPr>
      <w:sz w:val="22"/>
      <w:szCs w:val="22"/>
    </w:rPr>
  </w:style>
  <w:style w:type="paragraph" w:styleId="TOC4">
    <w:name w:val="toc 4"/>
    <w:basedOn w:val="Normal"/>
    <w:next w:val="Normal"/>
    <w:autoRedefine/>
    <w:uiPriority w:val="39"/>
    <w:semiHidden/>
    <w:unhideWhenUsed/>
    <w:rsid w:val="003177F8"/>
    <w:pPr>
      <w:ind w:left="720"/>
    </w:pPr>
    <w:rPr>
      <w:sz w:val="20"/>
      <w:szCs w:val="20"/>
    </w:rPr>
  </w:style>
  <w:style w:type="paragraph" w:styleId="TOC5">
    <w:name w:val="toc 5"/>
    <w:basedOn w:val="Normal"/>
    <w:next w:val="Normal"/>
    <w:autoRedefine/>
    <w:uiPriority w:val="39"/>
    <w:semiHidden/>
    <w:unhideWhenUsed/>
    <w:rsid w:val="003177F8"/>
    <w:pPr>
      <w:ind w:left="960"/>
    </w:pPr>
    <w:rPr>
      <w:sz w:val="20"/>
      <w:szCs w:val="20"/>
    </w:rPr>
  </w:style>
  <w:style w:type="paragraph" w:styleId="TOC6">
    <w:name w:val="toc 6"/>
    <w:basedOn w:val="Normal"/>
    <w:next w:val="Normal"/>
    <w:autoRedefine/>
    <w:uiPriority w:val="39"/>
    <w:semiHidden/>
    <w:unhideWhenUsed/>
    <w:rsid w:val="003177F8"/>
    <w:pPr>
      <w:ind w:left="1200"/>
    </w:pPr>
    <w:rPr>
      <w:sz w:val="20"/>
      <w:szCs w:val="20"/>
    </w:rPr>
  </w:style>
  <w:style w:type="paragraph" w:styleId="TOC7">
    <w:name w:val="toc 7"/>
    <w:basedOn w:val="Normal"/>
    <w:next w:val="Normal"/>
    <w:autoRedefine/>
    <w:uiPriority w:val="39"/>
    <w:semiHidden/>
    <w:unhideWhenUsed/>
    <w:rsid w:val="003177F8"/>
    <w:pPr>
      <w:ind w:left="1440"/>
    </w:pPr>
    <w:rPr>
      <w:sz w:val="20"/>
      <w:szCs w:val="20"/>
    </w:rPr>
  </w:style>
  <w:style w:type="paragraph" w:styleId="TOC8">
    <w:name w:val="toc 8"/>
    <w:basedOn w:val="Normal"/>
    <w:next w:val="Normal"/>
    <w:autoRedefine/>
    <w:uiPriority w:val="39"/>
    <w:semiHidden/>
    <w:unhideWhenUsed/>
    <w:rsid w:val="003177F8"/>
    <w:pPr>
      <w:ind w:left="1680"/>
    </w:pPr>
    <w:rPr>
      <w:sz w:val="20"/>
      <w:szCs w:val="20"/>
    </w:rPr>
  </w:style>
  <w:style w:type="paragraph" w:styleId="TOC9">
    <w:name w:val="toc 9"/>
    <w:basedOn w:val="Normal"/>
    <w:next w:val="Normal"/>
    <w:autoRedefine/>
    <w:uiPriority w:val="39"/>
    <w:semiHidden/>
    <w:unhideWhenUsed/>
    <w:rsid w:val="003177F8"/>
    <w:pPr>
      <w:ind w:left="1920"/>
    </w:pPr>
    <w:rPr>
      <w:sz w:val="20"/>
      <w:szCs w:val="20"/>
    </w:rPr>
  </w:style>
  <w:style w:type="table" w:styleId="LightShading-Accent1">
    <w:name w:val="Light Shading Accent 1"/>
    <w:basedOn w:val="TableNormal"/>
    <w:uiPriority w:val="60"/>
    <w:rsid w:val="00D5016C"/>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6D4099"/>
    <w:rPr>
      <w:rFonts w:ascii="PMingLiU" w:hAnsi="PMingLiU"/>
      <w:sz w:val="22"/>
      <w:szCs w:val="22"/>
    </w:rPr>
  </w:style>
  <w:style w:type="character" w:customStyle="1" w:styleId="NoSpacingChar">
    <w:name w:val="No Spacing Char"/>
    <w:basedOn w:val="DefaultParagraphFont"/>
    <w:link w:val="NoSpacing"/>
    <w:rsid w:val="006D4099"/>
    <w:rPr>
      <w:rFonts w:ascii="PMingLiU" w:hAnsi="PMingLiU"/>
      <w:sz w:val="22"/>
      <w:szCs w:val="22"/>
    </w:rPr>
  </w:style>
  <w:style w:type="paragraph" w:styleId="ListParagraph">
    <w:name w:val="List Paragraph"/>
    <w:basedOn w:val="Normal"/>
    <w:uiPriority w:val="34"/>
    <w:qFormat/>
    <w:rsid w:val="001B2BAE"/>
    <w:pPr>
      <w:ind w:left="720"/>
      <w:contextualSpacing/>
    </w:pPr>
  </w:style>
  <w:style w:type="character" w:styleId="Hyperlink">
    <w:name w:val="Hyperlink"/>
    <w:basedOn w:val="DefaultParagraphFont"/>
    <w:uiPriority w:val="99"/>
    <w:unhideWhenUsed/>
    <w:rsid w:val="002A6762"/>
    <w:rPr>
      <w:color w:val="0000FF" w:themeColor="hyperlink"/>
      <w:u w:val="single"/>
    </w:rPr>
  </w:style>
  <w:style w:type="character" w:styleId="Emphasis">
    <w:name w:val="Emphasis"/>
    <w:qFormat/>
    <w:rsid w:val="0054158A"/>
    <w:rPr>
      <w:i/>
      <w:iCs/>
    </w:rPr>
  </w:style>
  <w:style w:type="table" w:styleId="TableGrid">
    <w:name w:val="Table Grid"/>
    <w:basedOn w:val="TableNormal"/>
    <w:uiPriority w:val="59"/>
    <w:rsid w:val="009301B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7">
    <w:name w:val="emailstyle17"/>
    <w:semiHidden/>
    <w:rsid w:val="000744D8"/>
    <w:rPr>
      <w:rFonts w:ascii="Arial" w:hAnsi="Arial" w:cs="Arial" w:hint="default"/>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77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7F8"/>
    <w:pPr>
      <w:tabs>
        <w:tab w:val="center" w:pos="4320"/>
        <w:tab w:val="right" w:pos="8640"/>
      </w:tabs>
    </w:pPr>
  </w:style>
  <w:style w:type="character" w:customStyle="1" w:styleId="HeaderChar">
    <w:name w:val="Header Char"/>
    <w:basedOn w:val="DefaultParagraphFont"/>
    <w:link w:val="Header"/>
    <w:uiPriority w:val="99"/>
    <w:rsid w:val="003177F8"/>
  </w:style>
  <w:style w:type="paragraph" w:styleId="Footer">
    <w:name w:val="footer"/>
    <w:basedOn w:val="Normal"/>
    <w:link w:val="FooterChar"/>
    <w:uiPriority w:val="99"/>
    <w:unhideWhenUsed/>
    <w:rsid w:val="003177F8"/>
    <w:pPr>
      <w:tabs>
        <w:tab w:val="center" w:pos="4320"/>
        <w:tab w:val="right" w:pos="8640"/>
      </w:tabs>
    </w:pPr>
  </w:style>
  <w:style w:type="character" w:customStyle="1" w:styleId="FooterChar">
    <w:name w:val="Footer Char"/>
    <w:basedOn w:val="DefaultParagraphFont"/>
    <w:link w:val="Footer"/>
    <w:uiPriority w:val="99"/>
    <w:rsid w:val="003177F8"/>
  </w:style>
  <w:style w:type="character" w:customStyle="1" w:styleId="Heading1Char">
    <w:name w:val="Heading 1 Char"/>
    <w:basedOn w:val="DefaultParagraphFont"/>
    <w:link w:val="Heading1"/>
    <w:uiPriority w:val="9"/>
    <w:rsid w:val="003177F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177F8"/>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317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7F8"/>
    <w:rPr>
      <w:rFonts w:ascii="Lucida Grande" w:hAnsi="Lucida Grande" w:cs="Lucida Grande"/>
      <w:sz w:val="18"/>
      <w:szCs w:val="18"/>
    </w:rPr>
  </w:style>
  <w:style w:type="paragraph" w:styleId="TOC1">
    <w:name w:val="toc 1"/>
    <w:basedOn w:val="Normal"/>
    <w:next w:val="Normal"/>
    <w:autoRedefine/>
    <w:uiPriority w:val="39"/>
    <w:semiHidden/>
    <w:unhideWhenUsed/>
    <w:rsid w:val="003177F8"/>
    <w:pPr>
      <w:spacing w:before="120"/>
    </w:pPr>
    <w:rPr>
      <w:b/>
    </w:rPr>
  </w:style>
  <w:style w:type="paragraph" w:styleId="TOC2">
    <w:name w:val="toc 2"/>
    <w:basedOn w:val="Normal"/>
    <w:next w:val="Normal"/>
    <w:autoRedefine/>
    <w:uiPriority w:val="39"/>
    <w:semiHidden/>
    <w:unhideWhenUsed/>
    <w:rsid w:val="003177F8"/>
    <w:pPr>
      <w:ind w:left="240"/>
    </w:pPr>
    <w:rPr>
      <w:b/>
      <w:sz w:val="22"/>
      <w:szCs w:val="22"/>
    </w:rPr>
  </w:style>
  <w:style w:type="paragraph" w:styleId="TOC3">
    <w:name w:val="toc 3"/>
    <w:basedOn w:val="Normal"/>
    <w:next w:val="Normal"/>
    <w:autoRedefine/>
    <w:uiPriority w:val="39"/>
    <w:semiHidden/>
    <w:unhideWhenUsed/>
    <w:rsid w:val="003177F8"/>
    <w:pPr>
      <w:ind w:left="480"/>
    </w:pPr>
    <w:rPr>
      <w:sz w:val="22"/>
      <w:szCs w:val="22"/>
    </w:rPr>
  </w:style>
  <w:style w:type="paragraph" w:styleId="TOC4">
    <w:name w:val="toc 4"/>
    <w:basedOn w:val="Normal"/>
    <w:next w:val="Normal"/>
    <w:autoRedefine/>
    <w:uiPriority w:val="39"/>
    <w:semiHidden/>
    <w:unhideWhenUsed/>
    <w:rsid w:val="003177F8"/>
    <w:pPr>
      <w:ind w:left="720"/>
    </w:pPr>
    <w:rPr>
      <w:sz w:val="20"/>
      <w:szCs w:val="20"/>
    </w:rPr>
  </w:style>
  <w:style w:type="paragraph" w:styleId="TOC5">
    <w:name w:val="toc 5"/>
    <w:basedOn w:val="Normal"/>
    <w:next w:val="Normal"/>
    <w:autoRedefine/>
    <w:uiPriority w:val="39"/>
    <w:semiHidden/>
    <w:unhideWhenUsed/>
    <w:rsid w:val="003177F8"/>
    <w:pPr>
      <w:ind w:left="960"/>
    </w:pPr>
    <w:rPr>
      <w:sz w:val="20"/>
      <w:szCs w:val="20"/>
    </w:rPr>
  </w:style>
  <w:style w:type="paragraph" w:styleId="TOC6">
    <w:name w:val="toc 6"/>
    <w:basedOn w:val="Normal"/>
    <w:next w:val="Normal"/>
    <w:autoRedefine/>
    <w:uiPriority w:val="39"/>
    <w:semiHidden/>
    <w:unhideWhenUsed/>
    <w:rsid w:val="003177F8"/>
    <w:pPr>
      <w:ind w:left="1200"/>
    </w:pPr>
    <w:rPr>
      <w:sz w:val="20"/>
      <w:szCs w:val="20"/>
    </w:rPr>
  </w:style>
  <w:style w:type="paragraph" w:styleId="TOC7">
    <w:name w:val="toc 7"/>
    <w:basedOn w:val="Normal"/>
    <w:next w:val="Normal"/>
    <w:autoRedefine/>
    <w:uiPriority w:val="39"/>
    <w:semiHidden/>
    <w:unhideWhenUsed/>
    <w:rsid w:val="003177F8"/>
    <w:pPr>
      <w:ind w:left="1440"/>
    </w:pPr>
    <w:rPr>
      <w:sz w:val="20"/>
      <w:szCs w:val="20"/>
    </w:rPr>
  </w:style>
  <w:style w:type="paragraph" w:styleId="TOC8">
    <w:name w:val="toc 8"/>
    <w:basedOn w:val="Normal"/>
    <w:next w:val="Normal"/>
    <w:autoRedefine/>
    <w:uiPriority w:val="39"/>
    <w:semiHidden/>
    <w:unhideWhenUsed/>
    <w:rsid w:val="003177F8"/>
    <w:pPr>
      <w:ind w:left="1680"/>
    </w:pPr>
    <w:rPr>
      <w:sz w:val="20"/>
      <w:szCs w:val="20"/>
    </w:rPr>
  </w:style>
  <w:style w:type="paragraph" w:styleId="TOC9">
    <w:name w:val="toc 9"/>
    <w:basedOn w:val="Normal"/>
    <w:next w:val="Normal"/>
    <w:autoRedefine/>
    <w:uiPriority w:val="39"/>
    <w:semiHidden/>
    <w:unhideWhenUsed/>
    <w:rsid w:val="003177F8"/>
    <w:pPr>
      <w:ind w:left="1920"/>
    </w:pPr>
    <w:rPr>
      <w:sz w:val="20"/>
      <w:szCs w:val="20"/>
    </w:rPr>
  </w:style>
  <w:style w:type="table" w:styleId="LightShading-Accent1">
    <w:name w:val="Light Shading Accent 1"/>
    <w:basedOn w:val="TableNormal"/>
    <w:uiPriority w:val="60"/>
    <w:rsid w:val="00D5016C"/>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6D4099"/>
    <w:rPr>
      <w:rFonts w:ascii="PMingLiU" w:hAnsi="PMingLiU"/>
      <w:sz w:val="22"/>
      <w:szCs w:val="22"/>
    </w:rPr>
  </w:style>
  <w:style w:type="character" w:customStyle="1" w:styleId="NoSpacingChar">
    <w:name w:val="No Spacing Char"/>
    <w:basedOn w:val="DefaultParagraphFont"/>
    <w:link w:val="NoSpacing"/>
    <w:rsid w:val="006D4099"/>
    <w:rPr>
      <w:rFonts w:ascii="PMingLiU" w:hAnsi="PMingLiU"/>
      <w:sz w:val="22"/>
      <w:szCs w:val="22"/>
    </w:rPr>
  </w:style>
  <w:style w:type="paragraph" w:styleId="ListParagraph">
    <w:name w:val="List Paragraph"/>
    <w:basedOn w:val="Normal"/>
    <w:uiPriority w:val="34"/>
    <w:qFormat/>
    <w:rsid w:val="001B2BAE"/>
    <w:pPr>
      <w:ind w:left="720"/>
      <w:contextualSpacing/>
    </w:pPr>
  </w:style>
  <w:style w:type="character" w:styleId="Hyperlink">
    <w:name w:val="Hyperlink"/>
    <w:basedOn w:val="DefaultParagraphFont"/>
    <w:uiPriority w:val="99"/>
    <w:unhideWhenUsed/>
    <w:rsid w:val="002A6762"/>
    <w:rPr>
      <w:color w:val="0000FF" w:themeColor="hyperlink"/>
      <w:u w:val="single"/>
    </w:rPr>
  </w:style>
  <w:style w:type="character" w:styleId="Emphasis">
    <w:name w:val="Emphasis"/>
    <w:qFormat/>
    <w:rsid w:val="0054158A"/>
    <w:rPr>
      <w:i/>
      <w:iCs/>
    </w:rPr>
  </w:style>
  <w:style w:type="table" w:styleId="TableGrid">
    <w:name w:val="Table Grid"/>
    <w:basedOn w:val="TableNormal"/>
    <w:uiPriority w:val="59"/>
    <w:rsid w:val="009301B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7">
    <w:name w:val="emailstyle17"/>
    <w:semiHidden/>
    <w:rsid w:val="000744D8"/>
    <w:rPr>
      <w:rFonts w:ascii="Arial" w:hAnsi="Arial"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9F6BE-645E-F94F-8225-0C590CAC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634</Words>
  <Characters>3615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Horre</dc:creator>
  <cp:keywords/>
  <dc:description/>
  <cp:lastModifiedBy>isabella scocozza</cp:lastModifiedBy>
  <cp:revision>4</cp:revision>
  <cp:lastPrinted>2018-04-05T13:46:00Z</cp:lastPrinted>
  <dcterms:created xsi:type="dcterms:W3CDTF">2018-04-05T13:46:00Z</dcterms:created>
  <dcterms:modified xsi:type="dcterms:W3CDTF">2018-04-05T13:51:00Z</dcterms:modified>
</cp:coreProperties>
</file>